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3" w:rsidRDefault="00023C33" w:rsidP="002C0624"/>
    <w:p w:rsidR="00896FF7" w:rsidRDefault="00A10B71" w:rsidP="00896FF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06095" cy="612140"/>
            <wp:effectExtent l="19050" t="0" r="8255" b="0"/>
            <wp:wrapNone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FF7" w:rsidRDefault="00896FF7" w:rsidP="00896FF7"/>
    <w:p w:rsidR="00896FF7" w:rsidRDefault="00896FF7" w:rsidP="00896FF7"/>
    <w:tbl>
      <w:tblPr>
        <w:tblW w:w="0" w:type="auto"/>
        <w:tblLayout w:type="fixed"/>
        <w:tblLook w:val="01E0"/>
      </w:tblPr>
      <w:tblGrid>
        <w:gridCol w:w="9896"/>
      </w:tblGrid>
      <w:tr w:rsidR="00896FF7" w:rsidTr="00896FF7">
        <w:trPr>
          <w:trHeight w:val="1134"/>
        </w:trPr>
        <w:tc>
          <w:tcPr>
            <w:tcW w:w="9896" w:type="dxa"/>
          </w:tcPr>
          <w:p w:rsidR="00896FF7" w:rsidRDefault="00896FF7" w:rsidP="00896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</w:p>
          <w:p w:rsidR="00896FF7" w:rsidRDefault="00896FF7" w:rsidP="00896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СЕЛЬСКОГО ПОСЕЛЕНИЯ </w:t>
            </w:r>
            <w:r w:rsidR="00131622">
              <w:rPr>
                <w:b/>
                <w:sz w:val="26"/>
                <w:szCs w:val="26"/>
              </w:rPr>
              <w:t>УНЪЮГАН</w:t>
            </w:r>
          </w:p>
          <w:p w:rsidR="00896FF7" w:rsidRDefault="00896FF7" w:rsidP="00896FF7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 </w:t>
            </w:r>
          </w:p>
          <w:p w:rsidR="00896FF7" w:rsidRDefault="00896FF7" w:rsidP="00896FF7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896FF7" w:rsidRDefault="00896FF7" w:rsidP="00896FF7">
            <w:pPr>
              <w:jc w:val="center"/>
              <w:rPr>
                <w:b/>
                <w:sz w:val="28"/>
                <w:szCs w:val="28"/>
              </w:rPr>
            </w:pPr>
          </w:p>
          <w:p w:rsidR="00896FF7" w:rsidRDefault="00665E0D" w:rsidP="00896F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96FF7" w:rsidTr="00896FF7">
        <w:trPr>
          <w:trHeight w:val="567"/>
        </w:trPr>
        <w:tc>
          <w:tcPr>
            <w:tcW w:w="989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65E0D" w:rsidRDefault="00665E0D" w:rsidP="00131622">
            <w:r>
              <w:t>от _</w:t>
            </w:r>
            <w:r w:rsidR="003C79A4">
              <w:rPr>
                <w:u w:val="single"/>
              </w:rPr>
              <w:t>04</w:t>
            </w:r>
            <w:r w:rsidR="00F85216" w:rsidRPr="00F85216">
              <w:rPr>
                <w:u w:val="single"/>
              </w:rPr>
              <w:t xml:space="preserve"> </w:t>
            </w:r>
            <w:r w:rsidR="003C79A4">
              <w:rPr>
                <w:u w:val="single"/>
              </w:rPr>
              <w:t>февраля</w:t>
            </w:r>
            <w:r w:rsidRPr="00F85216">
              <w:rPr>
                <w:u w:val="single"/>
              </w:rPr>
              <w:t>_</w:t>
            </w:r>
            <w:r>
              <w:t>201</w:t>
            </w:r>
            <w:r w:rsidR="00F85216">
              <w:t>5</w:t>
            </w:r>
            <w:r>
              <w:t xml:space="preserve"> г                                                                                                 № </w:t>
            </w:r>
            <w:r w:rsidR="003C79A4">
              <w:t>28</w:t>
            </w:r>
          </w:p>
          <w:p w:rsidR="00896FF7" w:rsidRDefault="00131622" w:rsidP="00131622">
            <w:r>
              <w:t>п. Унъюган</w:t>
            </w:r>
          </w:p>
        </w:tc>
      </w:tr>
    </w:tbl>
    <w:p w:rsidR="00896FF7" w:rsidRDefault="00896FF7" w:rsidP="002C0624"/>
    <w:p w:rsidR="00316D5E" w:rsidRDefault="006B1A44" w:rsidP="006B1A44">
      <w:r>
        <w:t xml:space="preserve">Об утверждении </w:t>
      </w:r>
      <w:proofErr w:type="gramStart"/>
      <w:r w:rsidR="00316D5E">
        <w:t>муниципальной</w:t>
      </w:r>
      <w:proofErr w:type="gramEnd"/>
    </w:p>
    <w:p w:rsidR="006B1A44" w:rsidRDefault="006B1A44" w:rsidP="006B1A44">
      <w:r>
        <w:t xml:space="preserve">программы «Развитие муниципальной </w:t>
      </w:r>
    </w:p>
    <w:p w:rsidR="003C79A4" w:rsidRDefault="007D4327" w:rsidP="006B1A44">
      <w:r>
        <w:t xml:space="preserve">службы в </w:t>
      </w:r>
      <w:r w:rsidR="003C79A4">
        <w:t>муниципальном образовании</w:t>
      </w:r>
    </w:p>
    <w:p w:rsidR="006B1A44" w:rsidRDefault="006B1A44" w:rsidP="006B1A44">
      <w:r>
        <w:t>сельско</w:t>
      </w:r>
      <w:r w:rsidR="003C79A4">
        <w:t xml:space="preserve">е </w:t>
      </w:r>
      <w:r>
        <w:t>поселени</w:t>
      </w:r>
      <w:r w:rsidR="003C79A4">
        <w:t>е</w:t>
      </w:r>
      <w:r>
        <w:t xml:space="preserve"> Унъюган на 201</w:t>
      </w:r>
      <w:r w:rsidR="00665E0D">
        <w:t>6</w:t>
      </w:r>
      <w:r>
        <w:t>-201</w:t>
      </w:r>
      <w:r w:rsidR="00665E0D">
        <w:t>8</w:t>
      </w:r>
      <w:r>
        <w:t xml:space="preserve"> годы»</w:t>
      </w:r>
    </w:p>
    <w:p w:rsidR="006B1A44" w:rsidRDefault="006B1A44" w:rsidP="006B1A44"/>
    <w:p w:rsidR="006B1A44" w:rsidRDefault="006B1A44" w:rsidP="006B1A44">
      <w:r>
        <w:t xml:space="preserve">   </w:t>
      </w:r>
    </w:p>
    <w:p w:rsidR="006B1A44" w:rsidRDefault="006B1A44" w:rsidP="006B1A44">
      <w:pPr>
        <w:jc w:val="both"/>
        <w:rPr>
          <w:color w:val="000000"/>
        </w:rPr>
      </w:pPr>
      <w:r>
        <w:t xml:space="preserve">       В соответствии с </w:t>
      </w:r>
      <w:r>
        <w:rPr>
          <w:color w:val="000000"/>
        </w:rPr>
        <w:t>Федеральным законом от 02.03.2007 № 25-ФЗ   «О муниципальной с</w:t>
      </w:r>
      <w:r w:rsidR="00665E0D">
        <w:rPr>
          <w:color w:val="000000"/>
        </w:rPr>
        <w:t>лужбе в Российской Федерации», З</w:t>
      </w:r>
      <w:r>
        <w:rPr>
          <w:color w:val="000000"/>
        </w:rPr>
        <w:t>акон</w:t>
      </w:r>
      <w:r w:rsidR="00665E0D">
        <w:rPr>
          <w:color w:val="000000"/>
        </w:rPr>
        <w:t>о</w:t>
      </w:r>
      <w:r>
        <w:rPr>
          <w:color w:val="000000"/>
        </w:rPr>
        <w:t xml:space="preserve">м Ханты-Мансийского автономного округа - Югры                       от 20.07.2007 № 113-оз «Об отдельных вопросах муниципальной службы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Ханты-Мансийском</w:t>
      </w:r>
      <w:proofErr w:type="gramEnd"/>
      <w:r>
        <w:rPr>
          <w:color w:val="000000"/>
        </w:rPr>
        <w:t xml:space="preserve"> автономном округе - Югре»: </w:t>
      </w:r>
    </w:p>
    <w:p w:rsidR="006B1A44" w:rsidRDefault="006B1A44" w:rsidP="006B1A44">
      <w:pPr>
        <w:jc w:val="both"/>
      </w:pPr>
      <w:r>
        <w:t xml:space="preserve">     </w:t>
      </w:r>
      <w:r w:rsidR="004A00DC">
        <w:t xml:space="preserve">  </w:t>
      </w:r>
      <w:r>
        <w:t xml:space="preserve"> 1. Утвердить </w:t>
      </w:r>
      <w:r w:rsidR="00F37443">
        <w:t xml:space="preserve">муниципальную </w:t>
      </w:r>
      <w:r>
        <w:t xml:space="preserve"> программу «Развитие муниципальной службы в  </w:t>
      </w:r>
      <w:r w:rsidR="003C79A4">
        <w:t>муниципальном образовании</w:t>
      </w:r>
      <w:r>
        <w:t xml:space="preserve"> сельско</w:t>
      </w:r>
      <w:r w:rsidR="003C79A4">
        <w:t>е</w:t>
      </w:r>
      <w:r>
        <w:t xml:space="preserve"> поселения Унъюган  на 201</w:t>
      </w:r>
      <w:r w:rsidR="00316D5E">
        <w:t>6</w:t>
      </w:r>
      <w:r>
        <w:t>-201</w:t>
      </w:r>
      <w:r w:rsidR="00316D5E">
        <w:t>8</w:t>
      </w:r>
      <w:r>
        <w:t xml:space="preserve"> годы» согласно приложению.</w:t>
      </w:r>
    </w:p>
    <w:p w:rsidR="004A00DC" w:rsidRDefault="00316D5E" w:rsidP="004A00DC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4A00DC" w:rsidRPr="004A00DC">
        <w:t xml:space="preserve"> </w:t>
      </w:r>
      <w:r w:rsidR="004A00DC">
        <w:t>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(компьютерн</w:t>
      </w:r>
      <w:r w:rsidR="00412D34">
        <w:t>ой</w:t>
      </w:r>
      <w:r w:rsidR="004A00DC">
        <w:t xml:space="preserve"> сети «Интернет).</w:t>
      </w:r>
    </w:p>
    <w:p w:rsidR="004A00DC" w:rsidRDefault="00316D5E" w:rsidP="004A00D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4A00DC" w:rsidRPr="00FD504E">
        <w:t xml:space="preserve">. </w:t>
      </w:r>
      <w:proofErr w:type="gramStart"/>
      <w:r w:rsidR="004A00DC">
        <w:t>Контроль за</w:t>
      </w:r>
      <w:proofErr w:type="gramEnd"/>
      <w:r w:rsidR="004A00DC">
        <w:t xml:space="preserve"> исполнением постановления возложить на  заместит</w:t>
      </w:r>
      <w:r w:rsidR="00412D34">
        <w:t>еля главы поселения по правовым и</w:t>
      </w:r>
      <w:r w:rsidR="004A00DC">
        <w:t xml:space="preserve"> социальным  вопросам, заведующего отделом правового, социального обеспечения и муниципальной службы Мальцеву О.А.</w:t>
      </w:r>
    </w:p>
    <w:p w:rsidR="004A00DC" w:rsidRDefault="004A00DC" w:rsidP="004A00DC">
      <w:pPr>
        <w:widowControl w:val="0"/>
        <w:autoSpaceDE w:val="0"/>
        <w:autoSpaceDN w:val="0"/>
        <w:adjustRightInd w:val="0"/>
        <w:ind w:firstLine="540"/>
        <w:jc w:val="both"/>
      </w:pPr>
    </w:p>
    <w:p w:rsidR="00794BE1" w:rsidRDefault="00794BE1" w:rsidP="004A00DC">
      <w:pPr>
        <w:pStyle w:val="a3"/>
      </w:pPr>
    </w:p>
    <w:p w:rsidR="00371CB0" w:rsidRPr="008A1FF2" w:rsidRDefault="00371CB0" w:rsidP="00371CB0">
      <w:pPr>
        <w:jc w:val="both"/>
      </w:pPr>
      <w:r w:rsidRPr="008A1FF2">
        <w:t xml:space="preserve">Глава сельского поселения </w:t>
      </w:r>
      <w:r w:rsidR="00F05373">
        <w:t>Унъюган</w:t>
      </w:r>
      <w:r w:rsidRPr="008A1FF2">
        <w:t xml:space="preserve">            </w:t>
      </w:r>
      <w:r w:rsidRPr="008A1FF2">
        <w:tab/>
      </w:r>
      <w:r w:rsidRPr="008A1FF2">
        <w:tab/>
      </w:r>
      <w:r w:rsidRPr="008A1FF2">
        <w:tab/>
        <w:t xml:space="preserve">               </w:t>
      </w:r>
      <w:r w:rsidRPr="008A1FF2">
        <w:tab/>
      </w:r>
      <w:r w:rsidR="00F05373">
        <w:t>В.И. Деркач</w:t>
      </w:r>
    </w:p>
    <w:p w:rsidR="00BA7F77" w:rsidRDefault="00BA7F77" w:rsidP="00CF4C02">
      <w:pPr>
        <w:rPr>
          <w:sz w:val="20"/>
          <w:szCs w:val="20"/>
        </w:rPr>
      </w:pPr>
    </w:p>
    <w:p w:rsidR="00BA7F77" w:rsidRDefault="00BA7F77" w:rsidP="00CF4C02">
      <w:pPr>
        <w:rPr>
          <w:sz w:val="20"/>
          <w:szCs w:val="20"/>
        </w:rPr>
      </w:pPr>
    </w:p>
    <w:p w:rsidR="002401E4" w:rsidRDefault="002401E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316D5E" w:rsidRDefault="00316D5E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Default="006B1A44" w:rsidP="00CF4C02">
      <w:pPr>
        <w:rPr>
          <w:sz w:val="20"/>
          <w:szCs w:val="20"/>
        </w:rPr>
      </w:pPr>
    </w:p>
    <w:p w:rsidR="006B1A44" w:rsidRPr="00E70115" w:rsidRDefault="006B1A44" w:rsidP="006B1A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1A44" w:rsidRPr="00E70115" w:rsidRDefault="006B1A44" w:rsidP="006B1A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1A44" w:rsidRPr="00E70115" w:rsidRDefault="006B1A44" w:rsidP="006B1A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Унъюган</w:t>
      </w:r>
      <w:r w:rsidRPr="00E7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44" w:rsidRDefault="006B1A44" w:rsidP="006B1A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от </w:t>
      </w:r>
      <w:r w:rsidR="003C79A4">
        <w:rPr>
          <w:rFonts w:ascii="Times New Roman" w:hAnsi="Times New Roman" w:cs="Times New Roman"/>
          <w:sz w:val="24"/>
          <w:szCs w:val="24"/>
        </w:rPr>
        <w:t>04.02.2015</w:t>
      </w:r>
      <w:r w:rsidRPr="00E7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79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44" w:rsidRDefault="006B1A44" w:rsidP="006B1A44">
      <w:pPr>
        <w:jc w:val="center"/>
        <w:rPr>
          <w:b/>
        </w:rPr>
      </w:pPr>
    </w:p>
    <w:p w:rsidR="006B1A44" w:rsidRDefault="006B1A44" w:rsidP="006B1A44">
      <w:pPr>
        <w:jc w:val="center"/>
        <w:rPr>
          <w:b/>
        </w:rPr>
      </w:pPr>
    </w:p>
    <w:p w:rsidR="006B1A44" w:rsidRPr="00543EA4" w:rsidRDefault="006B1A44" w:rsidP="006B1A44">
      <w:pPr>
        <w:pStyle w:val="Style4"/>
        <w:widowControl/>
        <w:jc w:val="center"/>
        <w:rPr>
          <w:rStyle w:val="FontStyle11"/>
          <w:b/>
          <w:sz w:val="24"/>
        </w:rPr>
      </w:pPr>
      <w:r w:rsidRPr="00543EA4">
        <w:rPr>
          <w:rStyle w:val="FontStyle11"/>
          <w:b/>
          <w:sz w:val="24"/>
        </w:rPr>
        <w:t xml:space="preserve">Муниципальная программа  </w:t>
      </w:r>
    </w:p>
    <w:p w:rsidR="003C79A4" w:rsidRDefault="006B1A44" w:rsidP="006B1A44">
      <w:pPr>
        <w:pStyle w:val="Style4"/>
        <w:widowControl/>
        <w:jc w:val="center"/>
        <w:rPr>
          <w:b/>
        </w:rPr>
      </w:pPr>
      <w:r w:rsidRPr="00543EA4">
        <w:rPr>
          <w:b/>
        </w:rPr>
        <w:t xml:space="preserve">«Развитие муниципальной службы в муниципальном образовании </w:t>
      </w:r>
      <w:r>
        <w:rPr>
          <w:b/>
        </w:rPr>
        <w:t>сельско</w:t>
      </w:r>
      <w:r w:rsidR="003C79A4">
        <w:rPr>
          <w:b/>
        </w:rPr>
        <w:t xml:space="preserve">е </w:t>
      </w:r>
    </w:p>
    <w:p w:rsidR="006B1A44" w:rsidRPr="00543EA4" w:rsidRDefault="003C79A4" w:rsidP="006B1A44">
      <w:pPr>
        <w:pStyle w:val="Style4"/>
        <w:widowControl/>
        <w:jc w:val="center"/>
        <w:rPr>
          <w:b/>
        </w:rPr>
      </w:pPr>
      <w:r>
        <w:rPr>
          <w:b/>
        </w:rPr>
        <w:t>поселение</w:t>
      </w:r>
      <w:r w:rsidR="006B1A44">
        <w:rPr>
          <w:b/>
        </w:rPr>
        <w:t xml:space="preserve"> Унъюган</w:t>
      </w:r>
      <w:r w:rsidR="006B1A44" w:rsidRPr="00543EA4">
        <w:rPr>
          <w:b/>
        </w:rPr>
        <w:t xml:space="preserve"> на 201</w:t>
      </w:r>
      <w:r w:rsidR="00665E0D">
        <w:rPr>
          <w:b/>
        </w:rPr>
        <w:t>6</w:t>
      </w:r>
      <w:r w:rsidR="006B1A44" w:rsidRPr="00543EA4">
        <w:rPr>
          <w:b/>
        </w:rPr>
        <w:t>-201</w:t>
      </w:r>
      <w:r w:rsidR="00665E0D">
        <w:rPr>
          <w:b/>
        </w:rPr>
        <w:t>8</w:t>
      </w:r>
      <w:r w:rsidR="006B1A44" w:rsidRPr="00543EA4">
        <w:rPr>
          <w:b/>
        </w:rPr>
        <w:t xml:space="preserve"> годы»</w:t>
      </w:r>
    </w:p>
    <w:p w:rsidR="006B1A44" w:rsidRPr="00543EA4" w:rsidRDefault="006B1A44" w:rsidP="006B1A44">
      <w:pPr>
        <w:pStyle w:val="Style4"/>
        <w:widowControl/>
        <w:jc w:val="center"/>
        <w:rPr>
          <w:rStyle w:val="FontStyle12"/>
        </w:rPr>
      </w:pPr>
      <w:r w:rsidRPr="00543EA4">
        <w:rPr>
          <w:b/>
        </w:rPr>
        <w:t>(далее - Программа)</w:t>
      </w:r>
    </w:p>
    <w:p w:rsidR="006B1A44" w:rsidRPr="00543EA4" w:rsidRDefault="006B1A44" w:rsidP="006B1A44">
      <w:pPr>
        <w:jc w:val="center"/>
      </w:pPr>
    </w:p>
    <w:p w:rsidR="006B1A44" w:rsidRPr="00543EA4" w:rsidRDefault="006B1A44" w:rsidP="006B1A44">
      <w:pPr>
        <w:jc w:val="center"/>
        <w:rPr>
          <w:b/>
        </w:rPr>
      </w:pPr>
      <w:r w:rsidRPr="00543EA4">
        <w:rPr>
          <w:b/>
        </w:rPr>
        <w:t xml:space="preserve">Паспорт </w:t>
      </w:r>
      <w:r>
        <w:rPr>
          <w:b/>
        </w:rPr>
        <w:t>П</w:t>
      </w:r>
      <w:r w:rsidRPr="00543EA4">
        <w:rPr>
          <w:b/>
        </w:rPr>
        <w:t xml:space="preserve">рограммы </w:t>
      </w:r>
    </w:p>
    <w:p w:rsidR="006B1A44" w:rsidRPr="00BA4F52" w:rsidRDefault="006B1A44" w:rsidP="006B1A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60"/>
      </w:tblGrid>
      <w:tr w:rsidR="006B1A44" w:rsidTr="002939DE">
        <w:trPr>
          <w:trHeight w:val="529"/>
        </w:trPr>
        <w:tc>
          <w:tcPr>
            <w:tcW w:w="4068" w:type="dxa"/>
          </w:tcPr>
          <w:p w:rsidR="006B1A44" w:rsidRPr="00A34BA2" w:rsidRDefault="006B1A44" w:rsidP="002939DE">
            <w:r w:rsidRPr="00A34BA2">
              <w:t xml:space="preserve">Наименование </w:t>
            </w:r>
            <w:r>
              <w:t xml:space="preserve">муниципальной </w:t>
            </w:r>
            <w:r w:rsidRPr="00A34BA2">
              <w:t>программы</w:t>
            </w:r>
          </w:p>
        </w:tc>
        <w:tc>
          <w:tcPr>
            <w:tcW w:w="5760" w:type="dxa"/>
          </w:tcPr>
          <w:p w:rsidR="006B1A44" w:rsidRPr="00A34BA2" w:rsidRDefault="006B1A44" w:rsidP="00665E0D">
            <w:pPr>
              <w:jc w:val="both"/>
            </w:pPr>
            <w:r w:rsidRPr="00A34BA2">
              <w:t xml:space="preserve">Развитие муниципальной службы в муниципальном образовании </w:t>
            </w:r>
            <w:r w:rsidR="00261FE0">
              <w:t>сельского поселения Унъюган</w:t>
            </w:r>
            <w:r w:rsidRPr="00A34BA2">
              <w:t xml:space="preserve"> на 201</w:t>
            </w:r>
            <w:r w:rsidR="00665E0D">
              <w:t>6</w:t>
            </w:r>
            <w:r w:rsidRPr="00A34BA2">
              <w:t>-20</w:t>
            </w:r>
            <w:r>
              <w:t>1</w:t>
            </w:r>
            <w:r w:rsidR="00665E0D">
              <w:t>8</w:t>
            </w:r>
            <w:r w:rsidRPr="00A34BA2">
              <w:t xml:space="preserve"> годы</w:t>
            </w:r>
          </w:p>
        </w:tc>
      </w:tr>
      <w:tr w:rsidR="006B1A44" w:rsidTr="002939DE">
        <w:tc>
          <w:tcPr>
            <w:tcW w:w="4068" w:type="dxa"/>
          </w:tcPr>
          <w:p w:rsidR="006B1A44" w:rsidRPr="00A34BA2" w:rsidRDefault="006B1A44" w:rsidP="002939DE">
            <w:r w:rsidRPr="00A34BA2">
              <w:t xml:space="preserve">Дата утверждения </w:t>
            </w:r>
            <w:r>
              <w:t>муниципальной</w:t>
            </w:r>
            <w:r w:rsidRPr="00A34BA2">
              <w:t xml:space="preserve"> программы (</w:t>
            </w:r>
            <w:r>
              <w:t xml:space="preserve">наименование и </w:t>
            </w:r>
            <w:r w:rsidRPr="00A34BA2">
              <w:t xml:space="preserve">номер </w:t>
            </w:r>
            <w:r>
              <w:t xml:space="preserve">соответствующего муниципального правового </w:t>
            </w:r>
            <w:r w:rsidRPr="00A34BA2">
              <w:t>акта)</w:t>
            </w:r>
          </w:p>
        </w:tc>
        <w:tc>
          <w:tcPr>
            <w:tcW w:w="5760" w:type="dxa"/>
          </w:tcPr>
          <w:p w:rsidR="006B1A44" w:rsidRPr="00A34BA2" w:rsidRDefault="006B1A44" w:rsidP="002939DE">
            <w:pPr>
              <w:jc w:val="both"/>
            </w:pPr>
            <w:r w:rsidRPr="00A34BA2">
              <w:t xml:space="preserve">Постановление </w:t>
            </w:r>
            <w:r>
              <w:t>Администрации сельского поселения Унъюган</w:t>
            </w:r>
            <w:r w:rsidR="003C79A4">
              <w:t xml:space="preserve"> от 04.02.2015 № 28</w:t>
            </w:r>
          </w:p>
        </w:tc>
      </w:tr>
      <w:tr w:rsidR="006B1A44" w:rsidTr="002939DE">
        <w:tc>
          <w:tcPr>
            <w:tcW w:w="4068" w:type="dxa"/>
          </w:tcPr>
          <w:p w:rsidR="006B1A44" w:rsidRPr="00A34BA2" w:rsidRDefault="006B1A44" w:rsidP="002939DE">
            <w:r>
              <w:t>Ответственный исполнитель муниципальной программы</w:t>
            </w:r>
          </w:p>
        </w:tc>
        <w:tc>
          <w:tcPr>
            <w:tcW w:w="5760" w:type="dxa"/>
          </w:tcPr>
          <w:p w:rsidR="006B1A44" w:rsidRPr="00A34BA2" w:rsidRDefault="006B1A44" w:rsidP="002939DE">
            <w:r>
              <w:t>Отдел правого, социального обеспечения и муниципальной службы</w:t>
            </w:r>
            <w:r w:rsidR="003C79A4">
              <w:t xml:space="preserve"> Администрации сельское поселение Унъюган</w:t>
            </w:r>
          </w:p>
        </w:tc>
      </w:tr>
      <w:tr w:rsidR="006B1A44" w:rsidTr="002939DE">
        <w:tc>
          <w:tcPr>
            <w:tcW w:w="4068" w:type="dxa"/>
          </w:tcPr>
          <w:p w:rsidR="006B1A44" w:rsidRDefault="006B1A44" w:rsidP="002939DE">
            <w:r>
              <w:t xml:space="preserve">Соисполнители муниципальной программы </w:t>
            </w:r>
          </w:p>
        </w:tc>
        <w:tc>
          <w:tcPr>
            <w:tcW w:w="5760" w:type="dxa"/>
          </w:tcPr>
          <w:p w:rsidR="009E6534" w:rsidRPr="009E6534" w:rsidRDefault="009E6534" w:rsidP="009E6534">
            <w:r w:rsidRPr="009E6534">
              <w:t xml:space="preserve">Финансово-экономический отдел </w:t>
            </w:r>
            <w:r w:rsidRPr="009E6534">
              <w:rPr>
                <w:rStyle w:val="FontStyle11"/>
                <w:sz w:val="24"/>
                <w:szCs w:val="24"/>
              </w:rPr>
              <w:t>Администрации сельского поселения Унъюган</w:t>
            </w:r>
          </w:p>
          <w:p w:rsidR="006B1A44" w:rsidRPr="009E6534" w:rsidRDefault="006B1A44" w:rsidP="002939DE"/>
        </w:tc>
      </w:tr>
      <w:tr w:rsidR="006B1A44" w:rsidTr="002939DE">
        <w:trPr>
          <w:trHeight w:val="453"/>
        </w:trPr>
        <w:tc>
          <w:tcPr>
            <w:tcW w:w="4068" w:type="dxa"/>
          </w:tcPr>
          <w:p w:rsidR="006B1A44" w:rsidRPr="00A34BA2" w:rsidRDefault="006B1A44" w:rsidP="002939DE">
            <w:r>
              <w:t>Цели муниципальной программы</w:t>
            </w:r>
          </w:p>
        </w:tc>
        <w:tc>
          <w:tcPr>
            <w:tcW w:w="5760" w:type="dxa"/>
          </w:tcPr>
          <w:p w:rsidR="006B1A44" w:rsidRPr="00E769AB" w:rsidRDefault="006B1A44" w:rsidP="002939DE">
            <w:pPr>
              <w:jc w:val="both"/>
            </w:pPr>
            <w:r w:rsidRPr="006D4DDA">
              <w:rPr>
                <w:lang w:eastAsia="en-US"/>
              </w:rPr>
              <w:t xml:space="preserve">Повышение профессионального уровня кадрового состава органов </w:t>
            </w:r>
            <w:r w:rsidRPr="00E769AB">
              <w:t xml:space="preserve">местного самоуправления, </w:t>
            </w:r>
            <w:r w:rsidRPr="006D4DDA">
              <w:rPr>
                <w:lang w:eastAsia="en-US"/>
              </w:rPr>
              <w:t>эффективности муниципальной службы в целях реализации законных прав и интересов граждан в сфере  муниципального управления</w:t>
            </w:r>
          </w:p>
        </w:tc>
      </w:tr>
      <w:tr w:rsidR="006B1A44" w:rsidTr="002939DE">
        <w:trPr>
          <w:trHeight w:val="529"/>
        </w:trPr>
        <w:tc>
          <w:tcPr>
            <w:tcW w:w="4068" w:type="dxa"/>
          </w:tcPr>
          <w:p w:rsidR="006B1A44" w:rsidRPr="00A34BA2" w:rsidRDefault="006B1A44" w:rsidP="002939DE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5760" w:type="dxa"/>
          </w:tcPr>
          <w:p w:rsidR="006B1A44" w:rsidRPr="00A34BA2" w:rsidRDefault="006B1A44" w:rsidP="002939DE">
            <w:pPr>
              <w:ind w:left="-108"/>
              <w:jc w:val="both"/>
            </w:pPr>
            <w:r w:rsidRPr="00A34BA2">
              <w:t>1. Совершенствование нормативно-правовой базы по вопросам развития  муниципальной службы.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2. Проведение внутреннего кадрового аудита.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3. Содействие должностному росту муниципальных служащих на конкурсной основе.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4. Организация повышения профессионального уровня муниципальных служащих.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5.</w:t>
            </w:r>
            <w:r>
              <w:t xml:space="preserve"> </w:t>
            </w:r>
            <w:r w:rsidRPr="00A34BA2">
              <w:t>Создание условий для открытости и гласности в деятельности муниципальных служащих.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6. Содействие повышению качества исполнения муниципальными служащими должностных (служебных) обязанностей и оказываемых ими гражданам и организациям услуг.</w:t>
            </w:r>
          </w:p>
          <w:p w:rsidR="006B1A44" w:rsidRPr="00A34BA2" w:rsidRDefault="006B1A44" w:rsidP="002939DE">
            <w:pPr>
              <w:ind w:left="-108"/>
              <w:jc w:val="both"/>
            </w:pPr>
            <w:r w:rsidRPr="00A34BA2">
              <w:t>7. Оценка профессиональной служебной деятельности муниципальных служащих посредством проведения аттестации и квалификационного экзамена.</w:t>
            </w:r>
          </w:p>
          <w:p w:rsidR="006B1A44" w:rsidRDefault="006B1A44" w:rsidP="002939DE">
            <w:pPr>
              <w:ind w:left="-108"/>
              <w:jc w:val="both"/>
            </w:pPr>
            <w:r w:rsidRPr="00A34BA2">
              <w:t>8.</w:t>
            </w:r>
            <w:r>
              <w:t xml:space="preserve"> </w:t>
            </w:r>
            <w:r w:rsidRPr="00A34BA2">
              <w:t>Выстраивание взаимосвязи оценки результатов деятельности и системы стимулов, поощрений муниципальных служащих.</w:t>
            </w:r>
          </w:p>
          <w:p w:rsidR="006B1A44" w:rsidRPr="008D1335" w:rsidRDefault="006B1A44" w:rsidP="002939DE">
            <w:pPr>
              <w:ind w:left="-108"/>
              <w:jc w:val="both"/>
            </w:pPr>
            <w:r>
              <w:t>9. Развитие</w:t>
            </w:r>
            <w:r w:rsidRPr="00A34BA2">
              <w:t xml:space="preserve"> механизмов </w:t>
            </w:r>
            <w:r>
              <w:t xml:space="preserve">предупреждения коррупции, </w:t>
            </w:r>
            <w:r w:rsidRPr="00A34BA2">
              <w:lastRenderedPageBreak/>
              <w:t>в</w:t>
            </w:r>
            <w:r>
              <w:t>ыявления и разрешения конфликта</w:t>
            </w:r>
            <w:r w:rsidRPr="00A34BA2">
              <w:t xml:space="preserve"> интересов на муниципальной службе, формирование корпоративной культуры муниципальных служащих.</w:t>
            </w:r>
          </w:p>
        </w:tc>
      </w:tr>
      <w:tr w:rsidR="006B1A44" w:rsidTr="002939DE">
        <w:trPr>
          <w:trHeight w:val="529"/>
        </w:trPr>
        <w:tc>
          <w:tcPr>
            <w:tcW w:w="4068" w:type="dxa"/>
          </w:tcPr>
          <w:p w:rsidR="006B1A44" w:rsidRDefault="006B1A44" w:rsidP="002939DE">
            <w:pPr>
              <w:jc w:val="both"/>
            </w:pPr>
            <w:r>
              <w:lastRenderedPageBreak/>
              <w:t>Подпрограммы и (или) отдельные мероприятия</w:t>
            </w:r>
          </w:p>
        </w:tc>
        <w:tc>
          <w:tcPr>
            <w:tcW w:w="5760" w:type="dxa"/>
          </w:tcPr>
          <w:p w:rsidR="006B1A44" w:rsidRPr="00A34BA2" w:rsidRDefault="006B1A44" w:rsidP="002939DE">
            <w:pPr>
              <w:ind w:left="-108"/>
              <w:jc w:val="both"/>
            </w:pPr>
            <w:r>
              <w:t>Отсутствуют</w:t>
            </w:r>
            <w:r w:rsidRPr="006D4DDA">
              <w:rPr>
                <w:rStyle w:val="FontStyle11"/>
                <w:sz w:val="24"/>
              </w:rPr>
              <w:t xml:space="preserve">  </w:t>
            </w:r>
          </w:p>
        </w:tc>
      </w:tr>
      <w:tr w:rsidR="006B1A44" w:rsidRPr="00BE4449" w:rsidTr="002939DE">
        <w:trPr>
          <w:trHeight w:val="529"/>
        </w:trPr>
        <w:tc>
          <w:tcPr>
            <w:tcW w:w="4068" w:type="dxa"/>
          </w:tcPr>
          <w:p w:rsidR="006B1A44" w:rsidRDefault="006B1A44" w:rsidP="002939DE">
            <w:r>
              <w:t xml:space="preserve">Целевые показатели </w:t>
            </w:r>
          </w:p>
          <w:p w:rsidR="006B1A44" w:rsidRDefault="006B1A44" w:rsidP="002939DE">
            <w:r>
              <w:t xml:space="preserve">муниципальной программы </w:t>
            </w:r>
          </w:p>
          <w:p w:rsidR="006B1A44" w:rsidRDefault="006B1A44" w:rsidP="002939DE">
            <w:r>
              <w:t>(показатели непосредственных результатов)</w:t>
            </w:r>
          </w:p>
        </w:tc>
        <w:tc>
          <w:tcPr>
            <w:tcW w:w="5760" w:type="dxa"/>
          </w:tcPr>
          <w:p w:rsidR="006B1A44" w:rsidRPr="00BE4449" w:rsidRDefault="006B1A44" w:rsidP="002939DE">
            <w:pPr>
              <w:autoSpaceDE w:val="0"/>
              <w:autoSpaceDN w:val="0"/>
              <w:adjustRightInd w:val="0"/>
              <w:ind w:left="-108" w:firstLine="54"/>
              <w:jc w:val="both"/>
            </w:pPr>
            <w:r w:rsidRPr="00BE4449">
              <w:t>1. Увеличение количества муниципальных служащих, получивших дополнительное профессиональное образование.</w:t>
            </w:r>
          </w:p>
          <w:p w:rsidR="006B1A44" w:rsidRPr="00BE4449" w:rsidRDefault="006B1A44" w:rsidP="002939DE">
            <w:pPr>
              <w:ind w:left="-108"/>
              <w:jc w:val="both"/>
            </w:pPr>
          </w:p>
        </w:tc>
      </w:tr>
      <w:tr w:rsidR="006B1A44" w:rsidTr="002939DE">
        <w:trPr>
          <w:trHeight w:val="459"/>
        </w:trPr>
        <w:tc>
          <w:tcPr>
            <w:tcW w:w="4068" w:type="dxa"/>
          </w:tcPr>
          <w:p w:rsidR="006B1A44" w:rsidRPr="00A34BA2" w:rsidRDefault="006B1A44" w:rsidP="002939DE">
            <w:r w:rsidRPr="00A34BA2">
              <w:t xml:space="preserve">Сроки реализации </w:t>
            </w:r>
            <w:r>
              <w:t xml:space="preserve">муниципальной </w:t>
            </w:r>
            <w:r w:rsidRPr="00A34BA2">
              <w:t>программы</w:t>
            </w:r>
          </w:p>
        </w:tc>
        <w:tc>
          <w:tcPr>
            <w:tcW w:w="5760" w:type="dxa"/>
          </w:tcPr>
          <w:p w:rsidR="006B1A44" w:rsidRPr="00A34BA2" w:rsidRDefault="006B1A44" w:rsidP="00665E0D">
            <w:r w:rsidRPr="00A34BA2">
              <w:t>201</w:t>
            </w:r>
            <w:r w:rsidR="00665E0D">
              <w:t>6</w:t>
            </w:r>
            <w:r>
              <w:t xml:space="preserve"> – 201</w:t>
            </w:r>
            <w:r w:rsidR="00665E0D">
              <w:t>8</w:t>
            </w:r>
            <w:r w:rsidRPr="00A34BA2">
              <w:t xml:space="preserve"> годы</w:t>
            </w:r>
          </w:p>
        </w:tc>
      </w:tr>
      <w:tr w:rsidR="006B1A44" w:rsidTr="002939DE">
        <w:tc>
          <w:tcPr>
            <w:tcW w:w="4068" w:type="dxa"/>
          </w:tcPr>
          <w:p w:rsidR="006B1A44" w:rsidRPr="00A34BA2" w:rsidRDefault="006B1A44" w:rsidP="002939DE">
            <w:r>
              <w:t>Ф</w:t>
            </w:r>
            <w:r w:rsidRPr="00A34BA2">
              <w:t>инанс</w:t>
            </w:r>
            <w:r>
              <w:t xml:space="preserve">овое обеспечение муниципальной </w:t>
            </w:r>
            <w:r w:rsidRPr="00A34BA2">
              <w:t>программы</w:t>
            </w:r>
          </w:p>
        </w:tc>
        <w:tc>
          <w:tcPr>
            <w:tcW w:w="5760" w:type="dxa"/>
          </w:tcPr>
          <w:p w:rsidR="0078200E" w:rsidRDefault="006B1A44" w:rsidP="0078200E">
            <w:pPr>
              <w:autoSpaceDE w:val="0"/>
              <w:autoSpaceDN w:val="0"/>
              <w:adjustRightInd w:val="0"/>
              <w:ind w:left="-108" w:firstLine="54"/>
              <w:jc w:val="both"/>
            </w:pPr>
            <w:r>
              <w:t>Источник   финансового   об</w:t>
            </w:r>
            <w:r w:rsidR="00261FE0">
              <w:t xml:space="preserve">еспечения   Программы   бюджет </w:t>
            </w:r>
            <w:r>
              <w:t xml:space="preserve">сельского поселения Унъюган.   Для реализации Программы необходимо </w:t>
            </w:r>
            <w:r w:rsidR="003C79A4">
              <w:t>200</w:t>
            </w:r>
            <w:r w:rsidR="009E6534">
              <w:t xml:space="preserve"> 000</w:t>
            </w:r>
            <w:r>
              <w:t xml:space="preserve"> тыс. рублей. </w:t>
            </w:r>
          </w:p>
          <w:p w:rsidR="0078200E" w:rsidRDefault="006B1A44" w:rsidP="0078200E">
            <w:pPr>
              <w:autoSpaceDE w:val="0"/>
              <w:autoSpaceDN w:val="0"/>
              <w:adjustRightInd w:val="0"/>
              <w:ind w:left="-108" w:firstLine="54"/>
              <w:jc w:val="both"/>
            </w:pPr>
            <w:r>
              <w:t xml:space="preserve">Из них </w:t>
            </w:r>
          </w:p>
          <w:p w:rsidR="0078200E" w:rsidRDefault="006B1A44" w:rsidP="0078200E">
            <w:pPr>
              <w:autoSpaceDE w:val="0"/>
              <w:autoSpaceDN w:val="0"/>
              <w:adjustRightInd w:val="0"/>
              <w:ind w:left="-108" w:firstLine="54"/>
              <w:jc w:val="both"/>
            </w:pPr>
            <w:r>
              <w:t>в 201</w:t>
            </w:r>
            <w:r w:rsidR="00665E0D">
              <w:t>6</w:t>
            </w:r>
            <w:r>
              <w:t xml:space="preserve"> году </w:t>
            </w:r>
            <w:r w:rsidR="0078200E">
              <w:t>60</w:t>
            </w:r>
            <w:r w:rsidR="009E6534">
              <w:t xml:space="preserve"> 000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8200E" w:rsidRDefault="006B1A44" w:rsidP="0078200E">
            <w:pPr>
              <w:autoSpaceDE w:val="0"/>
              <w:autoSpaceDN w:val="0"/>
              <w:adjustRightInd w:val="0"/>
              <w:ind w:left="-108" w:firstLine="54"/>
              <w:jc w:val="both"/>
            </w:pPr>
            <w:r>
              <w:t>в 201</w:t>
            </w:r>
            <w:r w:rsidR="00665E0D">
              <w:t>7</w:t>
            </w:r>
            <w:r>
              <w:t xml:space="preserve"> году </w:t>
            </w:r>
            <w:r w:rsidR="0078200E">
              <w:t>65</w:t>
            </w:r>
            <w:r w:rsidR="009E6534">
              <w:t xml:space="preserve"> 000</w:t>
            </w:r>
            <w:r>
              <w:rPr>
                <w:b/>
                <w:i/>
              </w:rPr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6B1A44" w:rsidRPr="002C2E7E" w:rsidRDefault="006B1A44" w:rsidP="0078200E">
            <w:pPr>
              <w:autoSpaceDE w:val="0"/>
              <w:autoSpaceDN w:val="0"/>
              <w:adjustRightInd w:val="0"/>
              <w:ind w:left="-108" w:firstLine="54"/>
              <w:jc w:val="both"/>
            </w:pPr>
            <w:r>
              <w:t>в 201</w:t>
            </w:r>
            <w:r w:rsidR="00665E0D">
              <w:t>8</w:t>
            </w:r>
            <w:r>
              <w:t xml:space="preserve"> году </w:t>
            </w:r>
            <w:r w:rsidR="0078200E">
              <w:t>75 </w:t>
            </w:r>
            <w:r w:rsidR="009E6534">
              <w:t>000</w:t>
            </w:r>
            <w:r w:rsidR="0078200E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B1A44" w:rsidTr="002939DE">
        <w:trPr>
          <w:trHeight w:val="1096"/>
        </w:trPr>
        <w:tc>
          <w:tcPr>
            <w:tcW w:w="4068" w:type="dxa"/>
          </w:tcPr>
          <w:p w:rsidR="006B1A44" w:rsidRPr="00A34BA2" w:rsidRDefault="006B1A44" w:rsidP="002939DE">
            <w:r w:rsidRPr="00A34BA2">
              <w:t xml:space="preserve">Ожидаемые результаты реализации </w:t>
            </w:r>
            <w:r>
              <w:t>муниципальной</w:t>
            </w:r>
            <w:r w:rsidRPr="00A34BA2">
              <w:t xml:space="preserve"> программы</w:t>
            </w:r>
            <w:r>
              <w:t xml:space="preserve"> (показатели конечных результатов)</w:t>
            </w:r>
          </w:p>
          <w:p w:rsidR="006B1A44" w:rsidRPr="00A34BA2" w:rsidRDefault="006B1A44" w:rsidP="002939DE"/>
        </w:tc>
        <w:tc>
          <w:tcPr>
            <w:tcW w:w="5760" w:type="dxa"/>
          </w:tcPr>
          <w:p w:rsidR="00876DD6" w:rsidRDefault="006B1A44" w:rsidP="002939DE">
            <w:pPr>
              <w:autoSpaceDE w:val="0"/>
              <w:autoSpaceDN w:val="0"/>
              <w:adjustRightInd w:val="0"/>
              <w:ind w:left="-108" w:firstLine="54"/>
              <w:jc w:val="both"/>
            </w:pPr>
            <w:r w:rsidRPr="003B6A31">
              <w:t xml:space="preserve">1. Увеличение </w:t>
            </w:r>
            <w:r w:rsidR="002E44C4">
              <w:t>количества</w:t>
            </w:r>
            <w:r w:rsidRPr="003B6A31">
              <w:t xml:space="preserve"> муниципальных служащих, получивших дополнительное профессиональное образование от количества муниципальных служащих органов местного </w:t>
            </w:r>
            <w:r w:rsidRPr="00ED12F5">
              <w:t xml:space="preserve">самоуправления </w:t>
            </w:r>
            <w:r w:rsidR="00876DD6">
              <w:t>с 8 человек до 11 человек</w:t>
            </w:r>
          </w:p>
          <w:p w:rsidR="00D917D4" w:rsidRPr="00A34BA2" w:rsidRDefault="00D917D4" w:rsidP="00876DD6">
            <w:pPr>
              <w:tabs>
                <w:tab w:val="left" w:pos="1344"/>
              </w:tabs>
              <w:autoSpaceDE w:val="0"/>
              <w:autoSpaceDN w:val="0"/>
              <w:adjustRightInd w:val="0"/>
              <w:ind w:left="-108" w:firstLine="54"/>
              <w:jc w:val="both"/>
            </w:pPr>
          </w:p>
        </w:tc>
      </w:tr>
    </w:tbl>
    <w:p w:rsidR="006B1A44" w:rsidRDefault="006B1A44" w:rsidP="006B1A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1A44" w:rsidRDefault="006B1A44" w:rsidP="006B1A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1A44" w:rsidRDefault="006B1A44" w:rsidP="006B1A44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773990">
        <w:rPr>
          <w:b/>
        </w:rPr>
        <w:t xml:space="preserve">Характеристика </w:t>
      </w:r>
      <w:r>
        <w:rPr>
          <w:b/>
        </w:rPr>
        <w:t xml:space="preserve">текущего состояния сферы муниципальной службы в муниципальном образовании </w:t>
      </w:r>
      <w:r w:rsidR="003C79A4">
        <w:rPr>
          <w:b/>
        </w:rPr>
        <w:t>сельское поселение Унъюган</w:t>
      </w:r>
    </w:p>
    <w:p w:rsidR="006B1A44" w:rsidRDefault="006B1A44" w:rsidP="006B1A44">
      <w:pPr>
        <w:jc w:val="both"/>
      </w:pP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необходимо проводить мероприятия по</w:t>
      </w:r>
      <w:r w:rsidRPr="00A06ADE">
        <w:t xml:space="preserve"> обеспеч</w:t>
      </w:r>
      <w:r>
        <w:t>ению</w:t>
      </w:r>
      <w:r w:rsidRPr="00A06ADE">
        <w:t xml:space="preserve"> совершенствовани</w:t>
      </w:r>
      <w:r>
        <w:t>я</w:t>
      </w:r>
      <w:r w:rsidRPr="00A06ADE">
        <w:t xml:space="preserve"> процесса выявления, отбора, обучения и применения резерва управленческих кадров на </w:t>
      </w:r>
      <w:r>
        <w:t>муниципальной службе.</w:t>
      </w:r>
    </w:p>
    <w:p w:rsidR="006B1A44" w:rsidRDefault="006B1A44" w:rsidP="006B1A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6ADE">
        <w:rPr>
          <w:rFonts w:ascii="Times New Roman" w:hAnsi="Times New Roman" w:cs="Times New Roman"/>
          <w:sz w:val="24"/>
          <w:szCs w:val="24"/>
        </w:rPr>
        <w:t xml:space="preserve">В связи с принятием ряда нормативных актов по вопросам профилактики и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продолжать проводить мероприятия </w:t>
      </w:r>
      <w:r w:rsidRPr="00A06ADE">
        <w:rPr>
          <w:rFonts w:ascii="Times New Roman" w:hAnsi="Times New Roman" w:cs="Times New Roman"/>
          <w:sz w:val="24"/>
          <w:szCs w:val="24"/>
        </w:rPr>
        <w:t>по проверке достоверности предоставляемых сведений о доходах,</w:t>
      </w:r>
      <w:r w:rsidR="00D917D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A06ADE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характера,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6AD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06AD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6AD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органов местного самоуправления и </w:t>
      </w:r>
      <w:r w:rsidRPr="00A06ADE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A44" w:rsidRDefault="006B1A44" w:rsidP="006B1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917D4" w:rsidRDefault="00D917D4" w:rsidP="006B1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06ADE" w:rsidRDefault="00D917D4" w:rsidP="006B1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A44" w:rsidRDefault="006B1A44" w:rsidP="006B1A44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Цели, з</w:t>
      </w:r>
      <w:r w:rsidR="003C79A4">
        <w:rPr>
          <w:b/>
        </w:rPr>
        <w:t>адачи и показатели их достижения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</w:p>
    <w:p w:rsidR="006B1A44" w:rsidRDefault="006B1A44" w:rsidP="006B1A44">
      <w:pPr>
        <w:jc w:val="both"/>
      </w:pPr>
      <w:r>
        <w:t xml:space="preserve">           П</w:t>
      </w:r>
      <w:r w:rsidRPr="005978EC">
        <w:t xml:space="preserve">рограмма разработана </w:t>
      </w:r>
      <w:r>
        <w:t xml:space="preserve">в соответствии с </w:t>
      </w:r>
      <w:r>
        <w:rPr>
          <w:color w:val="000000"/>
        </w:rPr>
        <w:t xml:space="preserve">Федеральным законом от 02.03.2007                         № 25-ФЗ «О муниципальной службе в Российской Федерации», законом Ханты-Мансийского автономного округа - Югры от 20.07.2007 № 113-оз «Об отдельных вопросах муниципальной службы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Ханты-Мансийском</w:t>
      </w:r>
      <w:proofErr w:type="gramEnd"/>
      <w:r>
        <w:rPr>
          <w:color w:val="000000"/>
        </w:rPr>
        <w:t xml:space="preserve"> автономном округе – Югре». 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>
        <w:t>Целью Программы является п</w:t>
      </w:r>
      <w:r w:rsidRPr="00E769AB">
        <w:rPr>
          <w:lang w:eastAsia="en-US"/>
        </w:rPr>
        <w:t xml:space="preserve">овышение профессионального </w:t>
      </w:r>
      <w:proofErr w:type="gramStart"/>
      <w:r w:rsidRPr="00E769AB">
        <w:rPr>
          <w:lang w:eastAsia="en-US"/>
        </w:rPr>
        <w:t xml:space="preserve">уровня кадрового состава органов </w:t>
      </w:r>
      <w:r w:rsidRPr="00E769AB">
        <w:t xml:space="preserve">местного самоуправления </w:t>
      </w:r>
      <w:r>
        <w:t>сельского поселения</w:t>
      </w:r>
      <w:proofErr w:type="gramEnd"/>
      <w:r>
        <w:t xml:space="preserve"> Унъюган</w:t>
      </w:r>
      <w:r w:rsidRPr="00E769AB">
        <w:t xml:space="preserve">, </w:t>
      </w:r>
      <w:r w:rsidRPr="00E769AB">
        <w:rPr>
          <w:lang w:eastAsia="en-US"/>
        </w:rPr>
        <w:t>эффективности муниципальной службы в целях реализации законных прав и интересов граждан в сфере  муниципального управления</w:t>
      </w:r>
      <w:r>
        <w:t>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>
        <w:t>Для достижения цели необходимо выполнить следующие задачи: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1. Совершенствование нормативно-правовой базы по вопросам развития  муниципальной службы.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2. Проведение внутреннего кадрового аудита.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3. Содействие должностному росту муниципальных служащих на конкурсной основе.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4. Организация повышения профессионального уровня муниципальных служащих.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5.</w:t>
      </w:r>
      <w:r>
        <w:t xml:space="preserve"> </w:t>
      </w:r>
      <w:r w:rsidRPr="00A34BA2">
        <w:t>Создание условий для открытости и гласности в деятельности муниципальных служащих.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6. Содействие повышению качества исполнения муниципальными служащими должностных (служебных) обязанностей и оказываемых ими гражданам и организациям услуг.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7. Оценка профессиональной служебной деятельности муниципальных служащих посредством проведения аттестации и квалификационного экзамена.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 w:rsidRPr="00A34BA2">
        <w:t>8.</w:t>
      </w:r>
      <w:r>
        <w:t xml:space="preserve"> </w:t>
      </w:r>
      <w:r w:rsidRPr="00A34BA2">
        <w:t>Выстраивание взаимосвязи оценки результатов деятельности и системы стимулов, поощрений муниципальных служащих.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  <w:outlineLvl w:val="1"/>
      </w:pPr>
      <w:r>
        <w:t>9. Развитие</w:t>
      </w:r>
      <w:r w:rsidRPr="00A34BA2">
        <w:t xml:space="preserve"> механизмов </w:t>
      </w:r>
      <w:r>
        <w:t xml:space="preserve">предупреждения коррупции, </w:t>
      </w:r>
      <w:r w:rsidRPr="00A34BA2">
        <w:t>в</w:t>
      </w:r>
      <w:r>
        <w:t>ыявления и разрешения конфликта</w:t>
      </w:r>
      <w:r w:rsidRPr="00A34BA2">
        <w:t xml:space="preserve"> интересов на муниципальной службе, формирование корпоративной культуры муниципальных служащих.</w:t>
      </w:r>
    </w:p>
    <w:p w:rsidR="002E44C4" w:rsidRPr="002E44C4" w:rsidRDefault="006B1A44" w:rsidP="003C79A4">
      <w:pPr>
        <w:ind w:firstLine="540"/>
        <w:jc w:val="both"/>
      </w:pPr>
      <w:r w:rsidRPr="002E44C4">
        <w:t>Для оценки эффективности реализации Программы разработан</w:t>
      </w:r>
      <w:r w:rsidR="003C79A4">
        <w:t xml:space="preserve">а система целевых  показателей, </w:t>
      </w:r>
      <w:r w:rsidRPr="002E44C4">
        <w:t xml:space="preserve">приведенных в </w:t>
      </w:r>
      <w:r w:rsidR="002E44C4" w:rsidRPr="002E44C4">
        <w:t>Паспорте Программы</w:t>
      </w:r>
      <w:r w:rsidR="00F85216">
        <w:t>.</w:t>
      </w:r>
    </w:p>
    <w:p w:rsidR="006B1A44" w:rsidRDefault="006B1A44" w:rsidP="002E44C4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6B1A44" w:rsidRDefault="006B1A44" w:rsidP="006B1A4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3990">
        <w:rPr>
          <w:b/>
        </w:rPr>
        <w:t xml:space="preserve">3. </w:t>
      </w:r>
      <w:r>
        <w:rPr>
          <w:b/>
        </w:rPr>
        <w:t xml:space="preserve">Обобщенная характеристика программных мероприятий </w:t>
      </w:r>
    </w:p>
    <w:p w:rsidR="006B1A44" w:rsidRDefault="006B1A44" w:rsidP="006B1A44">
      <w:pPr>
        <w:autoSpaceDE w:val="0"/>
        <w:autoSpaceDN w:val="0"/>
        <w:adjustRightInd w:val="0"/>
        <w:ind w:firstLine="540"/>
        <w:jc w:val="both"/>
      </w:pPr>
    </w:p>
    <w:p w:rsidR="006B1A44" w:rsidRDefault="006B1A44" w:rsidP="006B1A44">
      <w:pPr>
        <w:ind w:firstLine="720"/>
        <w:jc w:val="both"/>
        <w:rPr>
          <w:color w:val="000000"/>
        </w:rPr>
      </w:pPr>
      <w:r>
        <w:t>П</w:t>
      </w:r>
      <w:r w:rsidRPr="00A06ADE">
        <w:t xml:space="preserve">рограмма </w:t>
      </w:r>
      <w:r>
        <w:t>предусматривает развитие муниципальной службы</w:t>
      </w:r>
      <w:r w:rsidRPr="00D50EEE">
        <w:t xml:space="preserve"> </w:t>
      </w:r>
      <w:r>
        <w:t xml:space="preserve">в </w:t>
      </w:r>
      <w:r w:rsidRPr="00D50EEE">
        <w:t xml:space="preserve"> </w:t>
      </w:r>
      <w:r w:rsidRPr="00A06ADE">
        <w:t xml:space="preserve">муниципальном образовании </w:t>
      </w:r>
      <w:r w:rsidR="003C79A4">
        <w:t>сельское</w:t>
      </w:r>
      <w:r>
        <w:t xml:space="preserve"> поселени</w:t>
      </w:r>
      <w:r w:rsidR="003C79A4">
        <w:t>е</w:t>
      </w:r>
      <w:r>
        <w:t xml:space="preserve"> Унъюган  на 201</w:t>
      </w:r>
      <w:r w:rsidR="00D917D4">
        <w:t>6</w:t>
      </w:r>
      <w:r>
        <w:t xml:space="preserve"> – 201</w:t>
      </w:r>
      <w:r w:rsidR="00D917D4">
        <w:t>8</w:t>
      </w:r>
      <w:r>
        <w:t xml:space="preserve"> годы, </w:t>
      </w:r>
      <w:r w:rsidRPr="00D50EEE">
        <w:t>в части:</w:t>
      </w:r>
    </w:p>
    <w:p w:rsidR="006B1A44" w:rsidRDefault="006B1A44" w:rsidP="006B1A44">
      <w:pPr>
        <w:ind w:firstLine="720"/>
        <w:jc w:val="both"/>
        <w:rPr>
          <w:color w:val="000000"/>
        </w:rPr>
      </w:pPr>
      <w:r>
        <w:t xml:space="preserve">- </w:t>
      </w:r>
      <w:r w:rsidRPr="00DB68B2">
        <w:t>созда</w:t>
      </w:r>
      <w:r>
        <w:t>ния</w:t>
      </w:r>
      <w:r w:rsidRPr="00DB68B2">
        <w:t xml:space="preserve">   оптимальны</w:t>
      </w:r>
      <w:r>
        <w:t>х</w:t>
      </w:r>
      <w:r w:rsidRPr="00DB68B2">
        <w:t xml:space="preserve">   организационно-правовы</w:t>
      </w:r>
      <w:r>
        <w:t xml:space="preserve">х, </w:t>
      </w:r>
      <w:r w:rsidRPr="00DB68B2">
        <w:t>ме</w:t>
      </w:r>
      <w:r w:rsidRPr="00DB68B2">
        <w:softHyphen/>
        <w:t>тодологическ</w:t>
      </w:r>
      <w:r>
        <w:t>их</w:t>
      </w:r>
      <w:r w:rsidRPr="00DB68B2">
        <w:t xml:space="preserve"> услови</w:t>
      </w:r>
      <w:r>
        <w:t>й</w:t>
      </w:r>
      <w:r w:rsidRPr="00DB68B2">
        <w:t xml:space="preserve"> </w:t>
      </w:r>
      <w:r>
        <w:t xml:space="preserve">  </w:t>
      </w:r>
      <w:r w:rsidRPr="00DB68B2">
        <w:t>обеспечения муниципальной службы;</w:t>
      </w:r>
    </w:p>
    <w:p w:rsidR="006B1A44" w:rsidRDefault="006B1A44" w:rsidP="006B1A44">
      <w:pPr>
        <w:ind w:firstLine="720"/>
        <w:jc w:val="both"/>
        <w:rPr>
          <w:color w:val="000000"/>
        </w:rPr>
      </w:pPr>
      <w:r>
        <w:t xml:space="preserve">- </w:t>
      </w:r>
      <w:r w:rsidRPr="00B712F8">
        <w:t>усил</w:t>
      </w:r>
      <w:r>
        <w:t>ения</w:t>
      </w:r>
      <w:r w:rsidRPr="00B712F8">
        <w:t xml:space="preserve"> систем</w:t>
      </w:r>
      <w:r>
        <w:t>ы</w:t>
      </w:r>
      <w:r w:rsidRPr="00B712F8">
        <w:t xml:space="preserve"> подготовки, профессиональной переподготовки и повышения квалификации кадров для муниципальной службы;</w:t>
      </w:r>
    </w:p>
    <w:p w:rsidR="006B1A44" w:rsidRPr="000F3EB3" w:rsidRDefault="006B1A44" w:rsidP="006B1A44">
      <w:pPr>
        <w:ind w:firstLine="720"/>
        <w:jc w:val="both"/>
        <w:rPr>
          <w:color w:val="000000"/>
        </w:rPr>
      </w:pPr>
      <w:r>
        <w:t xml:space="preserve">- </w:t>
      </w:r>
      <w:r w:rsidRPr="00B712F8">
        <w:t>повы</w:t>
      </w:r>
      <w:r>
        <w:t>шения</w:t>
      </w:r>
      <w:r w:rsidRPr="00B712F8">
        <w:t xml:space="preserve"> открытост</w:t>
      </w:r>
      <w:r>
        <w:t>и</w:t>
      </w:r>
      <w:r w:rsidRPr="00B712F8">
        <w:t>, гласност</w:t>
      </w:r>
      <w:r>
        <w:t>и</w:t>
      </w:r>
      <w:r w:rsidRPr="00B712F8">
        <w:t xml:space="preserve"> в деятельности муниципальной службы;</w:t>
      </w:r>
    </w:p>
    <w:p w:rsidR="006B1A44" w:rsidRPr="00B712F8" w:rsidRDefault="006B1A44" w:rsidP="006B1A44">
      <w:pPr>
        <w:jc w:val="both"/>
      </w:pPr>
      <w:r>
        <w:t xml:space="preserve">             - </w:t>
      </w:r>
      <w:r w:rsidRPr="00B712F8">
        <w:t>созда</w:t>
      </w:r>
      <w:r>
        <w:t>ния</w:t>
      </w:r>
      <w:r w:rsidRPr="00B712F8">
        <w:t xml:space="preserve"> комплекс</w:t>
      </w:r>
      <w:r>
        <w:t>а</w:t>
      </w:r>
      <w:r w:rsidRPr="00B712F8">
        <w:t xml:space="preserve"> мер, направленных на повышение качества ис</w:t>
      </w:r>
      <w:r w:rsidRPr="00B712F8">
        <w:softHyphen/>
        <w:t>полнения муниципальными служащими должностных (служебных) обязанностей и оказываемых ими гражданам и организациям услуг;</w:t>
      </w:r>
    </w:p>
    <w:p w:rsidR="006B1A44" w:rsidRPr="00B712F8" w:rsidRDefault="006B1A44" w:rsidP="006B1A44">
      <w:pPr>
        <w:jc w:val="both"/>
      </w:pPr>
      <w:r>
        <w:t xml:space="preserve">             - </w:t>
      </w:r>
      <w:r w:rsidRPr="00B712F8">
        <w:t>прове</w:t>
      </w:r>
      <w:r>
        <w:t>дения</w:t>
      </w:r>
      <w:r w:rsidRPr="00B712F8">
        <w:t xml:space="preserve"> </w:t>
      </w:r>
      <w:proofErr w:type="gramStart"/>
      <w:r w:rsidRPr="00B712F8">
        <w:t>совершенствовани</w:t>
      </w:r>
      <w:r>
        <w:t>я</w:t>
      </w:r>
      <w:r w:rsidRPr="00B712F8">
        <w:t xml:space="preserve"> механизмов оценки результатов профессиональной служебной деятельности муниципальных</w:t>
      </w:r>
      <w:proofErr w:type="gramEnd"/>
      <w:r w:rsidRPr="00B712F8">
        <w:t xml:space="preserve"> служащих, выстраивани</w:t>
      </w:r>
      <w:r>
        <w:t>я</w:t>
      </w:r>
      <w:r w:rsidRPr="00B712F8">
        <w:t xml:space="preserve"> взаимосвязи оценки результатов деятельности и системы стимулов, поощрений муниципальных служащих;</w:t>
      </w:r>
    </w:p>
    <w:p w:rsidR="006B1A44" w:rsidRDefault="006B1A44" w:rsidP="006B1A44">
      <w:pPr>
        <w:jc w:val="both"/>
      </w:pPr>
      <w:r>
        <w:t xml:space="preserve">             -</w:t>
      </w:r>
      <w:r w:rsidRPr="00B712F8">
        <w:t xml:space="preserve"> внедр</w:t>
      </w:r>
      <w:r>
        <w:t>ения</w:t>
      </w:r>
      <w:r w:rsidRPr="00B712F8">
        <w:t xml:space="preserve"> механизм</w:t>
      </w:r>
      <w:r>
        <w:t>ов</w:t>
      </w:r>
      <w:r w:rsidRPr="00B712F8">
        <w:t xml:space="preserve"> выявления и разрешения конфликтов интересов на муниципальной службе, формирования корпоративной </w:t>
      </w:r>
      <w:r>
        <w:t>культуры муниципальных служащих.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lastRenderedPageBreak/>
        <w:t>Основные м</w:t>
      </w:r>
      <w:r w:rsidRPr="005978EC">
        <w:t xml:space="preserve">ероприятия, предлагаемые к реализации и направленные на решение задач </w:t>
      </w:r>
      <w:r>
        <w:t>П</w:t>
      </w:r>
      <w:r w:rsidRPr="005978EC">
        <w:t>рограммы, с указанием финансовых ресурсов и сроков, необходимых для их реализации, приведены в приложени</w:t>
      </w:r>
      <w:r>
        <w:t xml:space="preserve">и к настоящей Программе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с</w:t>
      </w:r>
      <w:r w:rsidRPr="00A34BA2">
        <w:t>овершенствование нормативно-правовой базы по вопросам</w:t>
      </w:r>
      <w:r>
        <w:t xml:space="preserve"> развития  муниципальной службы;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п</w:t>
      </w:r>
      <w:r w:rsidRPr="00A34BA2">
        <w:t>роведение внутрен</w:t>
      </w:r>
      <w:r>
        <w:t>него кадрового аудита;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с</w:t>
      </w:r>
      <w:r w:rsidRPr="00A34BA2">
        <w:t>одействие должностному росту муниципальны</w:t>
      </w:r>
      <w:r>
        <w:t>х служащих на конкурсной основе;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о</w:t>
      </w:r>
      <w:r w:rsidRPr="00A34BA2">
        <w:t>рганизация повышения профессиональног</w:t>
      </w:r>
      <w:r>
        <w:t>о уровня муниципальных служащих;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с</w:t>
      </w:r>
      <w:r w:rsidRPr="00A34BA2">
        <w:t>оздание условий для открытости и гласности в деятельности муниципальных служа</w:t>
      </w:r>
      <w:r>
        <w:t>щих;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с</w:t>
      </w:r>
      <w:r w:rsidRPr="00A34BA2">
        <w:t>одействие повышению качества исполнения муниципальными служащими должностных (служебных) обязанностей и оказываемых ими</w:t>
      </w:r>
      <w:r>
        <w:t xml:space="preserve"> гражданам и организациям услуг;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о</w:t>
      </w:r>
      <w:r w:rsidRPr="00A34BA2">
        <w:t>ценка профессиональной служебной деятельности муниципальных служащих посредством проведения аттестац</w:t>
      </w:r>
      <w:r>
        <w:t>ии и квалификационного экзамена;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в</w:t>
      </w:r>
      <w:r w:rsidRPr="00A34BA2">
        <w:t>ыстраивание взаимосвязи оценки результатов деятельности и системы стимулов, п</w:t>
      </w:r>
      <w:r>
        <w:t>оощрений муниципальных служащих;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в</w:t>
      </w:r>
      <w:r w:rsidRPr="00A34BA2">
        <w:t>недрение механизмов выявления и разрешения конфликтов интересов на муниципальной службе, формирование корпоративной культуры муниципальных служащих.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статьей 20 </w:t>
      </w:r>
      <w:r>
        <w:rPr>
          <w:color w:val="000000"/>
        </w:rPr>
        <w:t xml:space="preserve">закона Ханты-Мансийского автономного округа - Югры от 20.07.2007 № 113-оз «Об отдельных вопросах муниципальной службы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Ханты-Мансийском</w:t>
      </w:r>
      <w:proofErr w:type="gramEnd"/>
      <w:r>
        <w:rPr>
          <w:color w:val="000000"/>
        </w:rPr>
        <w:t xml:space="preserve"> автономном округе – Югре» </w:t>
      </w:r>
      <w:r>
        <w:t xml:space="preserve">дополнительное профессиональное образование муниципального служащего включает в себя профессиональную переподготовку и повышение квалификации. </w:t>
      </w:r>
      <w:r>
        <w:rPr>
          <w:color w:val="000000"/>
        </w:rPr>
        <w:t>В рамках реализации данной Программы п</w:t>
      </w:r>
      <w:r>
        <w:t xml:space="preserve">рофессиональное обучение муниципальных служащих осуществляется в виде повышения квалификации, выраженное в непродолжительном обучении муниципальных служащих органов местного самоуправления, направленном на освоении ими новых знаний и навыков в сфере своей профессиональной деятельности. 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</w:p>
    <w:p w:rsidR="006B1A44" w:rsidRDefault="006B1A44" w:rsidP="006B1A4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773990">
        <w:rPr>
          <w:b/>
        </w:rPr>
        <w:t>. Механизм реализации</w:t>
      </w:r>
      <w:r>
        <w:rPr>
          <w:b/>
        </w:rPr>
        <w:t xml:space="preserve"> муниципальной п</w:t>
      </w:r>
      <w:r w:rsidRPr="00773990">
        <w:rPr>
          <w:b/>
        </w:rPr>
        <w:t>рограммы</w:t>
      </w:r>
    </w:p>
    <w:p w:rsidR="006B1A44" w:rsidRDefault="006B1A44" w:rsidP="006B1A44">
      <w:pPr>
        <w:autoSpaceDE w:val="0"/>
        <w:autoSpaceDN w:val="0"/>
        <w:adjustRightInd w:val="0"/>
        <w:jc w:val="center"/>
        <w:outlineLvl w:val="1"/>
      </w:pPr>
    </w:p>
    <w:p w:rsidR="006B1A44" w:rsidRPr="00A215A2" w:rsidRDefault="006B1A44" w:rsidP="006B1A44">
      <w:pPr>
        <w:ind w:firstLine="720"/>
        <w:jc w:val="both"/>
      </w:pPr>
      <w:r>
        <w:t>Управление ходом реализации П</w:t>
      </w:r>
      <w:r w:rsidRPr="00652DB7">
        <w:t xml:space="preserve">рограммы осуществляет </w:t>
      </w:r>
      <w:r>
        <w:t>ответственный исполнитель муниципальной программы –</w:t>
      </w:r>
      <w:r w:rsidRPr="00652DB7">
        <w:t xml:space="preserve"> </w:t>
      </w:r>
      <w:r>
        <w:t xml:space="preserve">отдел правого, социального обеспечения и муниципальной службы. </w:t>
      </w:r>
      <w:r w:rsidRPr="00A215A2">
        <w:t xml:space="preserve">Соисполнителями муниципальной программы являются: </w:t>
      </w:r>
      <w:r w:rsidR="00D917D4">
        <w:t>Финансово-экономический отде</w:t>
      </w:r>
      <w:r w:rsidR="00254B0E">
        <w:t>л</w:t>
      </w:r>
      <w:r w:rsidR="00D917D4">
        <w:t xml:space="preserve"> </w:t>
      </w:r>
      <w:r>
        <w:t>Администраци</w:t>
      </w:r>
      <w:r w:rsidR="003C79A4">
        <w:t>и</w:t>
      </w:r>
      <w:r>
        <w:t xml:space="preserve"> сельского поселения Унъюган</w:t>
      </w:r>
      <w:r w:rsidRPr="00A215A2">
        <w:t>.</w:t>
      </w:r>
    </w:p>
    <w:p w:rsidR="006B1A44" w:rsidRPr="00A215A2" w:rsidRDefault="006B1A44" w:rsidP="006B1A44">
      <w:pPr>
        <w:autoSpaceDE w:val="0"/>
        <w:autoSpaceDN w:val="0"/>
        <w:adjustRightInd w:val="0"/>
        <w:ind w:firstLine="708"/>
        <w:jc w:val="both"/>
      </w:pPr>
      <w:r w:rsidRPr="00A215A2">
        <w:t>Организация повышения квалификации муниципальных служащих осуществляется по мере необходимости, но не реже одного раза в три года. Сбор заявок с обоснованием потребности в обучении муниципальных служащих органов местного самоуправления</w:t>
      </w:r>
      <w:r>
        <w:t xml:space="preserve">, утвержденные руководителями отделов органов местного самоуправления, </w:t>
      </w:r>
      <w:r w:rsidRPr="00A215A2">
        <w:t>на следующий календарный год осуществляется в срок до 1 октября текущего года.</w:t>
      </w:r>
    </w:p>
    <w:p w:rsidR="006B1A44" w:rsidRPr="00A215A2" w:rsidRDefault="006B1A44" w:rsidP="006B1A44">
      <w:pPr>
        <w:autoSpaceDE w:val="0"/>
        <w:autoSpaceDN w:val="0"/>
        <w:adjustRightInd w:val="0"/>
        <w:ind w:firstLine="708"/>
        <w:jc w:val="both"/>
      </w:pPr>
      <w:r w:rsidRPr="00A215A2">
        <w:t>Подготовка лиц, включенных в кадровый резерв, осуществляется на основании Перспективного плана подготовки лиц, включенных в кадровый резерв, формирующийся на основании индивидуальных планов подготовки резервистов. В соответствии с Законом автономного округа от</w:t>
      </w:r>
      <w:r w:rsidR="007271BD">
        <w:t xml:space="preserve"> 30.12.</w:t>
      </w:r>
      <w:r w:rsidRPr="00A215A2">
        <w:t xml:space="preserve">2008 года № 172-оз «О резервах управленческих кадров </w:t>
      </w:r>
      <w:proofErr w:type="gramStart"/>
      <w:r w:rsidRPr="00A215A2">
        <w:t>в</w:t>
      </w:r>
      <w:proofErr w:type="gramEnd"/>
      <w:r w:rsidRPr="00A215A2">
        <w:t xml:space="preserve"> </w:t>
      </w:r>
      <w:proofErr w:type="gramStart"/>
      <w:r w:rsidRPr="00A215A2">
        <w:t>Ханты-Мансийском</w:t>
      </w:r>
      <w:proofErr w:type="gramEnd"/>
      <w:r w:rsidRPr="00A215A2">
        <w:t xml:space="preserve"> автономном округе – Югре» перспективный план на текущий год формируется до 20 января текущего года.</w:t>
      </w:r>
    </w:p>
    <w:p w:rsidR="006B1A44" w:rsidRPr="00A215A2" w:rsidRDefault="006B1A44" w:rsidP="006B1A44">
      <w:pPr>
        <w:ind w:firstLine="720"/>
        <w:jc w:val="both"/>
      </w:pPr>
      <w:r w:rsidRPr="00A215A2">
        <w:t>Ответственный исполнитель муниципальной программы несет ответственность за реализацию Программы, уточняет сроки реализации мероприятий и объемы их финансирования.</w:t>
      </w:r>
    </w:p>
    <w:p w:rsidR="006B1A44" w:rsidRPr="00A215A2" w:rsidRDefault="006B1A44" w:rsidP="006B1A44">
      <w:pPr>
        <w:ind w:firstLine="720"/>
        <w:jc w:val="both"/>
      </w:pPr>
      <w:r w:rsidRPr="00A215A2">
        <w:t>Соисполнители муниципальной программы:</w:t>
      </w:r>
    </w:p>
    <w:p w:rsidR="006B1A44" w:rsidRPr="00A215A2" w:rsidRDefault="006B1A44" w:rsidP="006B1A44">
      <w:pPr>
        <w:ind w:firstLine="720"/>
        <w:jc w:val="both"/>
      </w:pPr>
      <w:r w:rsidRPr="00A215A2">
        <w:t>- представляют ответственному исполнителю информацию, необходимую для проведения оценки эффективности Программы и отчеты;</w:t>
      </w:r>
    </w:p>
    <w:p w:rsidR="006B1A44" w:rsidRPr="00A215A2" w:rsidRDefault="006B1A44" w:rsidP="006B1A44">
      <w:pPr>
        <w:ind w:firstLine="720"/>
        <w:jc w:val="both"/>
      </w:pPr>
      <w:r w:rsidRPr="00A215A2">
        <w:t>- несут ответственность за реализацию мероприятий и конечные результаты, рациональное, эффективное использование выделяемых на их выполнение средств, в том числе в качестве главных распорядителей бюджетных средств.</w:t>
      </w:r>
    </w:p>
    <w:p w:rsidR="006B1A44" w:rsidRPr="00A215A2" w:rsidRDefault="006B1A44" w:rsidP="006B1A44">
      <w:pPr>
        <w:ind w:firstLine="720"/>
        <w:jc w:val="both"/>
      </w:pPr>
      <w:r w:rsidRPr="00A215A2">
        <w:lastRenderedPageBreak/>
        <w:t>В адрес ответственного исполнителя Программы соисполнителями представляется ежеквартальный отчет до 3 числа каждого месяца, следующего за отчетным кварталом, а также годовой отчет ежегодно, до 20 числа месяца, следующего за отчетным годом. Отчеты предоставляются на бумажном и электронном носителях, за подписью руководителя органа местного самоуправления.</w:t>
      </w:r>
    </w:p>
    <w:p w:rsidR="006B1A44" w:rsidRDefault="006B1A44" w:rsidP="006B1A44">
      <w:pPr>
        <w:ind w:firstLine="720"/>
        <w:jc w:val="both"/>
      </w:pPr>
      <w:r w:rsidRPr="00A215A2">
        <w:t>Отчеты соисполнителей о ходе реализации Программы содержат информацию:</w:t>
      </w:r>
    </w:p>
    <w:p w:rsidR="006B1A44" w:rsidRPr="001E2D29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 xml:space="preserve">о финансировании программных мероприятий в разрезе источников финансирования </w:t>
      </w:r>
      <w:r>
        <w:rPr>
          <w:color w:val="000000"/>
        </w:rPr>
        <w:t>по установленной форме</w:t>
      </w:r>
      <w:r w:rsidRPr="001E2D29">
        <w:t>;</w:t>
      </w:r>
    </w:p>
    <w:p w:rsidR="006B1A44" w:rsidRPr="001E2D29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>о ходе реализации программных мероприятий;</w:t>
      </w:r>
    </w:p>
    <w:p w:rsidR="006B1A44" w:rsidRPr="001E2D29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 xml:space="preserve">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spellStart"/>
      <w:r w:rsidRPr="001E2D29">
        <w:t>недостижения</w:t>
      </w:r>
      <w:proofErr w:type="spellEnd"/>
      <w:r w:rsidRPr="001E2D29">
        <w:t>;</w:t>
      </w:r>
    </w:p>
    <w:p w:rsidR="006B1A44" w:rsidRPr="001E2D29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>о результатах реализации муниципальной программы и причинах невыполнения ее программных мероприятий;</w:t>
      </w:r>
    </w:p>
    <w:p w:rsidR="006B1A44" w:rsidRPr="001E2D29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 xml:space="preserve"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</w:t>
      </w:r>
      <w:r>
        <w:t>муниципальных</w:t>
      </w:r>
      <w:r w:rsidRPr="001E2D29">
        <w:t xml:space="preserve"> контрактов);</w:t>
      </w:r>
    </w:p>
    <w:p w:rsidR="006B1A44" w:rsidRDefault="006B1A44" w:rsidP="006B1A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E2D29">
        <w:t xml:space="preserve">о необходимости корректировки муниципальной программы </w:t>
      </w:r>
      <w:r w:rsidRPr="001E2D29">
        <w:br/>
        <w:t>(с указанием обоснований).</w:t>
      </w:r>
      <w:r>
        <w:t xml:space="preserve"> 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 w:rsidRPr="00652DB7">
        <w:t>Оцен</w:t>
      </w:r>
      <w:r>
        <w:t>ка хода исполнения мероприятий П</w:t>
      </w:r>
      <w:r w:rsidRPr="00652DB7">
        <w:t>рограммы основана на мониторинге ожидаемых непосредс</w:t>
      </w:r>
      <w:r>
        <w:t>твенных и конечных результатов п</w:t>
      </w:r>
      <w:r w:rsidRPr="00652DB7">
        <w:t xml:space="preserve">рограммы как сопоставления фактически достигнутых, так </w:t>
      </w:r>
      <w:r>
        <w:t xml:space="preserve">и целевых значений показателей. </w:t>
      </w:r>
      <w:r w:rsidRPr="00652DB7">
        <w:t xml:space="preserve">В соответствии с данными мониторинга по фактически достигнутым результатам реализации в </w:t>
      </w:r>
      <w:r>
        <w:t>П</w:t>
      </w:r>
      <w:r w:rsidRPr="00652DB7">
        <w:t xml:space="preserve">рограмму могут быть внесены изменения. 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 w:rsidRPr="00A215A2">
        <w:t>Финансовое обеспеч</w:t>
      </w:r>
      <w:r>
        <w:t>ение реализации мероприятий П</w:t>
      </w:r>
      <w:r w:rsidRPr="00A215A2">
        <w:t xml:space="preserve">рограммы осуществляется за счет средств бюджета </w:t>
      </w:r>
      <w:r>
        <w:t xml:space="preserve">муниципального образования </w:t>
      </w:r>
      <w:r w:rsidR="00261FE0">
        <w:t>сельское поселение Унъюган</w:t>
      </w:r>
      <w:r>
        <w:t xml:space="preserve"> </w:t>
      </w:r>
      <w:r w:rsidR="007271BD">
        <w:t>( далее – бюджет поселения</w:t>
      </w:r>
      <w:proofErr w:type="gramStart"/>
      <w:r w:rsidR="007271BD">
        <w:t>)</w:t>
      </w:r>
      <w:r>
        <w:t>и</w:t>
      </w:r>
      <w:proofErr w:type="gramEnd"/>
      <w:r>
        <w:t xml:space="preserve"> включает только оплату за обучение на курсах повышения квалификации в соответствии с заключенными муниципальными контрактами (договорами).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Возмещение расходов по</w:t>
      </w:r>
      <w:r w:rsidRPr="00A215A2">
        <w:t xml:space="preserve"> проезд</w:t>
      </w:r>
      <w:r>
        <w:t>у</w:t>
      </w:r>
      <w:r w:rsidRPr="00A215A2">
        <w:t xml:space="preserve"> </w:t>
      </w:r>
      <w:r>
        <w:t>муниципальных служащих</w:t>
      </w:r>
      <w:r w:rsidRPr="00A215A2">
        <w:t xml:space="preserve">, направляемых на </w:t>
      </w:r>
      <w:r>
        <w:t>курсы повышения квалификации</w:t>
      </w:r>
      <w:r w:rsidRPr="00A215A2">
        <w:t xml:space="preserve"> в рамках Программы, до места </w:t>
      </w:r>
      <w:r>
        <w:t xml:space="preserve">и обратно, расходов по найму жилого помещения и дополнительных расходов, связанных с проживанием вне постоянного места жительства (суточные) </w:t>
      </w:r>
      <w:r w:rsidRPr="00F35B0B">
        <w:t xml:space="preserve">финансируется из средств бюджета </w:t>
      </w:r>
      <w:r w:rsidR="007271BD">
        <w:t>поселения</w:t>
      </w:r>
      <w:r w:rsidRPr="00F35B0B">
        <w:t xml:space="preserve"> отдельно</w:t>
      </w:r>
      <w:r>
        <w:t xml:space="preserve"> в рамках расходов на текущую деятельность</w:t>
      </w:r>
      <w:r w:rsidRPr="00F35B0B">
        <w:t>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В процессе реализации Программы может проявиться ряд внешних и внутренних рисков.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Внешние риски: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сокращение бюджетного финансирования, выделенного на выполнение Программы, что повлечет исходя из новых бюджетных параметров пересмотр задач Программы с точки зрения или их сокращения, или снижения ожидаемых эффектов от их решения;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отсутствие исполнителей услуг, определяемых на конкурсной основе в порядке, установленном федеральным законодательством и нормативными правовыми актами Ханты-Мансийского автономного округа - Югры;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удорожание стоимости услуг.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Внутренние риски: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- изменение структуры органов местного самоуправления;</w:t>
      </w:r>
    </w:p>
    <w:p w:rsidR="006B1A44" w:rsidRDefault="007271BD" w:rsidP="006B1A44">
      <w:pPr>
        <w:autoSpaceDE w:val="0"/>
        <w:autoSpaceDN w:val="0"/>
        <w:adjustRightInd w:val="0"/>
        <w:ind w:firstLine="720"/>
        <w:jc w:val="both"/>
      </w:pPr>
      <w:r>
        <w:t>- недостатки в управлении П</w:t>
      </w:r>
      <w:r w:rsidR="006B1A44">
        <w:t>рограммой.</w:t>
      </w:r>
    </w:p>
    <w:p w:rsidR="006B1A44" w:rsidRDefault="006B1A44" w:rsidP="006B1A44">
      <w:pPr>
        <w:autoSpaceDE w:val="0"/>
        <w:autoSpaceDN w:val="0"/>
        <w:adjustRightInd w:val="0"/>
        <w:ind w:firstLine="720"/>
        <w:jc w:val="both"/>
      </w:pPr>
      <w:r>
        <w:t>Последствиями недостаточной координации может стать отсутствие понимания участниками Программы ее целей и задач, а также своей роли в ее выполнении.</w:t>
      </w:r>
    </w:p>
    <w:p w:rsidR="007C605F" w:rsidRDefault="006B1A44" w:rsidP="0078200E">
      <w:pPr>
        <w:autoSpaceDE w:val="0"/>
        <w:autoSpaceDN w:val="0"/>
        <w:adjustRightInd w:val="0"/>
        <w:ind w:firstLine="720"/>
        <w:jc w:val="both"/>
      </w:pPr>
      <w:r w:rsidRPr="00652DB7">
        <w:t>В случае выявления лучших практик реализ</w:t>
      </w:r>
      <w:r>
        <w:t>ации программных мероприятий в П</w:t>
      </w:r>
      <w:r w:rsidRPr="00652DB7">
        <w:t>рограмму могут быть внесены изменения, связанные с оптимизацией этих мероприятий.</w:t>
      </w:r>
    </w:p>
    <w:sectPr w:rsidR="007C605F" w:rsidSect="00896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1496F96"/>
    <w:multiLevelType w:val="hybridMultilevel"/>
    <w:tmpl w:val="AB00A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</w:num>
  <w:num w:numId="6">
    <w:abstractNumId w:val="1"/>
    <w:lvlOverride w:ilvl="0">
      <w:startOverride w:val="6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C0624"/>
    <w:rsid w:val="00002A50"/>
    <w:rsid w:val="0000475B"/>
    <w:rsid w:val="00007CBB"/>
    <w:rsid w:val="00023455"/>
    <w:rsid w:val="00023C33"/>
    <w:rsid w:val="00036722"/>
    <w:rsid w:val="00043262"/>
    <w:rsid w:val="000453D2"/>
    <w:rsid w:val="00056357"/>
    <w:rsid w:val="00057B5A"/>
    <w:rsid w:val="00057E03"/>
    <w:rsid w:val="000650B7"/>
    <w:rsid w:val="00065E8A"/>
    <w:rsid w:val="00066864"/>
    <w:rsid w:val="00066DDD"/>
    <w:rsid w:val="00087461"/>
    <w:rsid w:val="00087DDB"/>
    <w:rsid w:val="00090410"/>
    <w:rsid w:val="00094E56"/>
    <w:rsid w:val="000958CC"/>
    <w:rsid w:val="000A44D3"/>
    <w:rsid w:val="000C2482"/>
    <w:rsid w:val="000D2301"/>
    <w:rsid w:val="000D7C2F"/>
    <w:rsid w:val="000E5225"/>
    <w:rsid w:val="000E6A44"/>
    <w:rsid w:val="000F3E57"/>
    <w:rsid w:val="000F421B"/>
    <w:rsid w:val="000F59DD"/>
    <w:rsid w:val="00106D35"/>
    <w:rsid w:val="00131622"/>
    <w:rsid w:val="00153D9D"/>
    <w:rsid w:val="00171CF9"/>
    <w:rsid w:val="001748B0"/>
    <w:rsid w:val="0018047D"/>
    <w:rsid w:val="0019553D"/>
    <w:rsid w:val="001A3447"/>
    <w:rsid w:val="001D296B"/>
    <w:rsid w:val="001D708B"/>
    <w:rsid w:val="001E4CF6"/>
    <w:rsid w:val="001E6E4F"/>
    <w:rsid w:val="00205430"/>
    <w:rsid w:val="00214736"/>
    <w:rsid w:val="00217A0E"/>
    <w:rsid w:val="0022045F"/>
    <w:rsid w:val="00221BAA"/>
    <w:rsid w:val="002233F3"/>
    <w:rsid w:val="00234338"/>
    <w:rsid w:val="002401E4"/>
    <w:rsid w:val="00245CDF"/>
    <w:rsid w:val="00253E97"/>
    <w:rsid w:val="00254B0E"/>
    <w:rsid w:val="00261FE0"/>
    <w:rsid w:val="002621F7"/>
    <w:rsid w:val="002636DC"/>
    <w:rsid w:val="00271FC2"/>
    <w:rsid w:val="00274EC6"/>
    <w:rsid w:val="002824BC"/>
    <w:rsid w:val="00291D20"/>
    <w:rsid w:val="00293974"/>
    <w:rsid w:val="002A4831"/>
    <w:rsid w:val="002B1BA4"/>
    <w:rsid w:val="002C0624"/>
    <w:rsid w:val="002C4F24"/>
    <w:rsid w:val="002D2995"/>
    <w:rsid w:val="002D5E48"/>
    <w:rsid w:val="002D7D90"/>
    <w:rsid w:val="002E44C4"/>
    <w:rsid w:val="002F106C"/>
    <w:rsid w:val="002F29D7"/>
    <w:rsid w:val="00304B38"/>
    <w:rsid w:val="00316D5E"/>
    <w:rsid w:val="0032244D"/>
    <w:rsid w:val="00325ECD"/>
    <w:rsid w:val="003269F7"/>
    <w:rsid w:val="003354A4"/>
    <w:rsid w:val="00341680"/>
    <w:rsid w:val="00371CB0"/>
    <w:rsid w:val="0037329C"/>
    <w:rsid w:val="003751CD"/>
    <w:rsid w:val="00380689"/>
    <w:rsid w:val="00381C32"/>
    <w:rsid w:val="0038237B"/>
    <w:rsid w:val="003935BA"/>
    <w:rsid w:val="003A49C8"/>
    <w:rsid w:val="003B69D6"/>
    <w:rsid w:val="003C03B4"/>
    <w:rsid w:val="003C36E7"/>
    <w:rsid w:val="003C5C19"/>
    <w:rsid w:val="003C79A4"/>
    <w:rsid w:val="003F5FBC"/>
    <w:rsid w:val="003F7A98"/>
    <w:rsid w:val="00412D34"/>
    <w:rsid w:val="004617A7"/>
    <w:rsid w:val="00462769"/>
    <w:rsid w:val="00473835"/>
    <w:rsid w:val="00493CAD"/>
    <w:rsid w:val="00494B4D"/>
    <w:rsid w:val="004A00DC"/>
    <w:rsid w:val="004A4319"/>
    <w:rsid w:val="004A5213"/>
    <w:rsid w:val="004A645F"/>
    <w:rsid w:val="004A66B3"/>
    <w:rsid w:val="004B1B2E"/>
    <w:rsid w:val="004B1B7E"/>
    <w:rsid w:val="004C03B9"/>
    <w:rsid w:val="004C1D96"/>
    <w:rsid w:val="004C409A"/>
    <w:rsid w:val="004C6B37"/>
    <w:rsid w:val="004D399B"/>
    <w:rsid w:val="004E6984"/>
    <w:rsid w:val="004F0C32"/>
    <w:rsid w:val="004F32E6"/>
    <w:rsid w:val="00501FBC"/>
    <w:rsid w:val="005139E2"/>
    <w:rsid w:val="00515448"/>
    <w:rsid w:val="005172A2"/>
    <w:rsid w:val="0052672B"/>
    <w:rsid w:val="005370FB"/>
    <w:rsid w:val="00540C3B"/>
    <w:rsid w:val="005414A3"/>
    <w:rsid w:val="00542DE0"/>
    <w:rsid w:val="00565D6F"/>
    <w:rsid w:val="00566C52"/>
    <w:rsid w:val="005758CD"/>
    <w:rsid w:val="00584840"/>
    <w:rsid w:val="005900D8"/>
    <w:rsid w:val="00593100"/>
    <w:rsid w:val="00595B98"/>
    <w:rsid w:val="005A029E"/>
    <w:rsid w:val="005A7E2B"/>
    <w:rsid w:val="005B141C"/>
    <w:rsid w:val="005B5CAA"/>
    <w:rsid w:val="005D0CF3"/>
    <w:rsid w:val="005E0636"/>
    <w:rsid w:val="005E2D90"/>
    <w:rsid w:val="005F05A3"/>
    <w:rsid w:val="005F6D83"/>
    <w:rsid w:val="006208B1"/>
    <w:rsid w:val="00621E60"/>
    <w:rsid w:val="006310E1"/>
    <w:rsid w:val="00634FBA"/>
    <w:rsid w:val="0064062C"/>
    <w:rsid w:val="006527AA"/>
    <w:rsid w:val="0065364F"/>
    <w:rsid w:val="0065400D"/>
    <w:rsid w:val="00665E0D"/>
    <w:rsid w:val="0066627D"/>
    <w:rsid w:val="00675A08"/>
    <w:rsid w:val="006766A0"/>
    <w:rsid w:val="006A0D6C"/>
    <w:rsid w:val="006A1283"/>
    <w:rsid w:val="006A4F72"/>
    <w:rsid w:val="006B1A44"/>
    <w:rsid w:val="006B7737"/>
    <w:rsid w:val="006B7C48"/>
    <w:rsid w:val="006C1842"/>
    <w:rsid w:val="006C246A"/>
    <w:rsid w:val="006C3778"/>
    <w:rsid w:val="006C60BE"/>
    <w:rsid w:val="006C723E"/>
    <w:rsid w:val="006D48E5"/>
    <w:rsid w:val="006D75B6"/>
    <w:rsid w:val="006E421F"/>
    <w:rsid w:val="006E6543"/>
    <w:rsid w:val="006F2B17"/>
    <w:rsid w:val="00703E95"/>
    <w:rsid w:val="00713C8C"/>
    <w:rsid w:val="00714010"/>
    <w:rsid w:val="0071675A"/>
    <w:rsid w:val="007241A3"/>
    <w:rsid w:val="007271BD"/>
    <w:rsid w:val="0073056B"/>
    <w:rsid w:val="0073235D"/>
    <w:rsid w:val="00735C9F"/>
    <w:rsid w:val="007438B3"/>
    <w:rsid w:val="0078200E"/>
    <w:rsid w:val="00787320"/>
    <w:rsid w:val="00794BE1"/>
    <w:rsid w:val="0079772D"/>
    <w:rsid w:val="007A6360"/>
    <w:rsid w:val="007B55D8"/>
    <w:rsid w:val="007C01BD"/>
    <w:rsid w:val="007C04BF"/>
    <w:rsid w:val="007C605F"/>
    <w:rsid w:val="007C66FF"/>
    <w:rsid w:val="007D13CE"/>
    <w:rsid w:val="007D4327"/>
    <w:rsid w:val="007D7D88"/>
    <w:rsid w:val="007E1BA9"/>
    <w:rsid w:val="007E1E57"/>
    <w:rsid w:val="007E6F4F"/>
    <w:rsid w:val="007F2508"/>
    <w:rsid w:val="007F5CF1"/>
    <w:rsid w:val="007F651E"/>
    <w:rsid w:val="007F6B1D"/>
    <w:rsid w:val="00802044"/>
    <w:rsid w:val="008058EE"/>
    <w:rsid w:val="008155FE"/>
    <w:rsid w:val="008321F2"/>
    <w:rsid w:val="00832BF1"/>
    <w:rsid w:val="00841DB4"/>
    <w:rsid w:val="00844E0B"/>
    <w:rsid w:val="00845DB2"/>
    <w:rsid w:val="0087085C"/>
    <w:rsid w:val="00871AD6"/>
    <w:rsid w:val="00876DD6"/>
    <w:rsid w:val="00880127"/>
    <w:rsid w:val="008905B7"/>
    <w:rsid w:val="00896FF7"/>
    <w:rsid w:val="008A09A4"/>
    <w:rsid w:val="008A7664"/>
    <w:rsid w:val="008B1B73"/>
    <w:rsid w:val="008B22C7"/>
    <w:rsid w:val="008B3D31"/>
    <w:rsid w:val="008D603A"/>
    <w:rsid w:val="008D6BEF"/>
    <w:rsid w:val="008D7015"/>
    <w:rsid w:val="008D730C"/>
    <w:rsid w:val="008E1FF6"/>
    <w:rsid w:val="0090289C"/>
    <w:rsid w:val="00902A95"/>
    <w:rsid w:val="00907270"/>
    <w:rsid w:val="00912A02"/>
    <w:rsid w:val="009142BE"/>
    <w:rsid w:val="00915178"/>
    <w:rsid w:val="009355D8"/>
    <w:rsid w:val="00953EF9"/>
    <w:rsid w:val="00967712"/>
    <w:rsid w:val="009830AD"/>
    <w:rsid w:val="009879E8"/>
    <w:rsid w:val="00995651"/>
    <w:rsid w:val="009B177F"/>
    <w:rsid w:val="009B3714"/>
    <w:rsid w:val="009C6C57"/>
    <w:rsid w:val="009D27F4"/>
    <w:rsid w:val="009D2CFF"/>
    <w:rsid w:val="009E3550"/>
    <w:rsid w:val="009E6534"/>
    <w:rsid w:val="009F6D67"/>
    <w:rsid w:val="00A10B71"/>
    <w:rsid w:val="00A167C4"/>
    <w:rsid w:val="00A24D5C"/>
    <w:rsid w:val="00A3184C"/>
    <w:rsid w:val="00A33A32"/>
    <w:rsid w:val="00A53DBA"/>
    <w:rsid w:val="00A876F8"/>
    <w:rsid w:val="00A96193"/>
    <w:rsid w:val="00AA0B1F"/>
    <w:rsid w:val="00AA6471"/>
    <w:rsid w:val="00AB3FA5"/>
    <w:rsid w:val="00AB7562"/>
    <w:rsid w:val="00AC19FD"/>
    <w:rsid w:val="00AC6615"/>
    <w:rsid w:val="00AF0EB2"/>
    <w:rsid w:val="00B01A4F"/>
    <w:rsid w:val="00B11D4D"/>
    <w:rsid w:val="00B13817"/>
    <w:rsid w:val="00B21E99"/>
    <w:rsid w:val="00B231C5"/>
    <w:rsid w:val="00B2703B"/>
    <w:rsid w:val="00B27041"/>
    <w:rsid w:val="00B341B6"/>
    <w:rsid w:val="00B3797F"/>
    <w:rsid w:val="00B37A5E"/>
    <w:rsid w:val="00B406A8"/>
    <w:rsid w:val="00B43C35"/>
    <w:rsid w:val="00B50728"/>
    <w:rsid w:val="00B50EF3"/>
    <w:rsid w:val="00B62155"/>
    <w:rsid w:val="00B70810"/>
    <w:rsid w:val="00B72C65"/>
    <w:rsid w:val="00B85943"/>
    <w:rsid w:val="00B91B93"/>
    <w:rsid w:val="00BA7F77"/>
    <w:rsid w:val="00BC2B98"/>
    <w:rsid w:val="00BC6857"/>
    <w:rsid w:val="00BE004F"/>
    <w:rsid w:val="00BF1399"/>
    <w:rsid w:val="00BF5D67"/>
    <w:rsid w:val="00BF619D"/>
    <w:rsid w:val="00C030AD"/>
    <w:rsid w:val="00C07467"/>
    <w:rsid w:val="00C07D60"/>
    <w:rsid w:val="00C1133B"/>
    <w:rsid w:val="00C23AFC"/>
    <w:rsid w:val="00C26452"/>
    <w:rsid w:val="00C3554B"/>
    <w:rsid w:val="00C40A8D"/>
    <w:rsid w:val="00C415BA"/>
    <w:rsid w:val="00C54CD8"/>
    <w:rsid w:val="00CA6A7B"/>
    <w:rsid w:val="00CC4B20"/>
    <w:rsid w:val="00CD4173"/>
    <w:rsid w:val="00CE6C27"/>
    <w:rsid w:val="00CF4C02"/>
    <w:rsid w:val="00CF6EF1"/>
    <w:rsid w:val="00CF7F8F"/>
    <w:rsid w:val="00D07CDE"/>
    <w:rsid w:val="00D10498"/>
    <w:rsid w:val="00D10AE8"/>
    <w:rsid w:val="00D11F36"/>
    <w:rsid w:val="00D12ED7"/>
    <w:rsid w:val="00D156A7"/>
    <w:rsid w:val="00D16305"/>
    <w:rsid w:val="00D21550"/>
    <w:rsid w:val="00D33E7E"/>
    <w:rsid w:val="00D37076"/>
    <w:rsid w:val="00D41470"/>
    <w:rsid w:val="00D47CD8"/>
    <w:rsid w:val="00D63648"/>
    <w:rsid w:val="00D6492D"/>
    <w:rsid w:val="00D651FE"/>
    <w:rsid w:val="00D73048"/>
    <w:rsid w:val="00D868D2"/>
    <w:rsid w:val="00D917D4"/>
    <w:rsid w:val="00DA06B3"/>
    <w:rsid w:val="00DA0FB1"/>
    <w:rsid w:val="00DA113A"/>
    <w:rsid w:val="00DC2044"/>
    <w:rsid w:val="00DE66E7"/>
    <w:rsid w:val="00E00968"/>
    <w:rsid w:val="00E07290"/>
    <w:rsid w:val="00E120E5"/>
    <w:rsid w:val="00E20A19"/>
    <w:rsid w:val="00E23140"/>
    <w:rsid w:val="00E33F30"/>
    <w:rsid w:val="00E464B6"/>
    <w:rsid w:val="00E526D5"/>
    <w:rsid w:val="00E567BC"/>
    <w:rsid w:val="00E843F4"/>
    <w:rsid w:val="00E92C16"/>
    <w:rsid w:val="00EA0AEB"/>
    <w:rsid w:val="00EA71FC"/>
    <w:rsid w:val="00EB04BE"/>
    <w:rsid w:val="00EB17E3"/>
    <w:rsid w:val="00EB25A4"/>
    <w:rsid w:val="00EB7B1A"/>
    <w:rsid w:val="00EC2C64"/>
    <w:rsid w:val="00ED0653"/>
    <w:rsid w:val="00EE23C8"/>
    <w:rsid w:val="00EF66C4"/>
    <w:rsid w:val="00F046A8"/>
    <w:rsid w:val="00F05373"/>
    <w:rsid w:val="00F07188"/>
    <w:rsid w:val="00F22B8D"/>
    <w:rsid w:val="00F37443"/>
    <w:rsid w:val="00F56FB6"/>
    <w:rsid w:val="00F61BE5"/>
    <w:rsid w:val="00F6418E"/>
    <w:rsid w:val="00F71671"/>
    <w:rsid w:val="00F85216"/>
    <w:rsid w:val="00F86DC5"/>
    <w:rsid w:val="00F913FA"/>
    <w:rsid w:val="00F9339C"/>
    <w:rsid w:val="00FB1741"/>
    <w:rsid w:val="00FB6024"/>
    <w:rsid w:val="00FC0335"/>
    <w:rsid w:val="00FC43D1"/>
    <w:rsid w:val="00FD067D"/>
    <w:rsid w:val="00FD58EF"/>
    <w:rsid w:val="00FD71C0"/>
    <w:rsid w:val="00FD7B3F"/>
    <w:rsid w:val="00FE090D"/>
    <w:rsid w:val="00FE0F7B"/>
    <w:rsid w:val="00FF0566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B6024"/>
    <w:pPr>
      <w:jc w:val="both"/>
    </w:pPr>
  </w:style>
  <w:style w:type="table" w:styleId="a4">
    <w:name w:val="Table Grid"/>
    <w:basedOn w:val="a1"/>
    <w:rsid w:val="007F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058EE"/>
    <w:pPr>
      <w:spacing w:after="120"/>
      <w:ind w:left="283"/>
    </w:pPr>
  </w:style>
  <w:style w:type="paragraph" w:styleId="a6">
    <w:name w:val="header"/>
    <w:basedOn w:val="a"/>
    <w:rsid w:val="002636D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36D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939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355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E090D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">
    <w:name w:val="Style5"/>
    <w:basedOn w:val="a"/>
    <w:rsid w:val="00FE090D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A876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16305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1">
    <w:name w:val="Font Style11"/>
    <w:rsid w:val="007F6B1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rsid w:val="00BA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2401E4"/>
    <w:rPr>
      <w:color w:val="0000FF" w:themeColor="hyperlink"/>
      <w:u w:val="single"/>
    </w:rPr>
  </w:style>
  <w:style w:type="paragraph" w:customStyle="1" w:styleId="Style4">
    <w:name w:val="Style4"/>
    <w:basedOn w:val="a"/>
    <w:rsid w:val="006B1A4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13970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Tingaeva</dc:creator>
  <cp:lastModifiedBy>Nadezhda</cp:lastModifiedBy>
  <cp:revision>2</cp:revision>
  <cp:lastPrinted>2014-11-27T06:01:00Z</cp:lastPrinted>
  <dcterms:created xsi:type="dcterms:W3CDTF">2016-12-07T11:07:00Z</dcterms:created>
  <dcterms:modified xsi:type="dcterms:W3CDTF">2016-12-07T11:07:00Z</dcterms:modified>
</cp:coreProperties>
</file>