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223144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-232410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Pr="00506FC2" w:rsidRDefault="005573F4" w:rsidP="004A6AF9">
      <w:pPr>
        <w:rPr>
          <w:color w:val="FFFFFF"/>
        </w:rPr>
      </w:pPr>
      <w:r w:rsidRPr="00506FC2">
        <w:rPr>
          <w:color w:val="FFFFFF"/>
        </w:rPr>
        <w:t>ПРОЕКТ</w:t>
      </w:r>
    </w:p>
    <w:p w:rsidR="004A6AF9" w:rsidRPr="00323668" w:rsidRDefault="00E4747B" w:rsidP="00447484">
      <w:pPr>
        <w:rPr>
          <w:color w:val="000000"/>
        </w:rPr>
      </w:pPr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9A16D9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591AB7">
              <w:rPr>
                <w:u w:val="single"/>
              </w:rPr>
              <w:t xml:space="preserve"> </w:t>
            </w:r>
            <w:r w:rsidR="009A16D9">
              <w:rPr>
                <w:u w:val="single"/>
              </w:rPr>
              <w:t>16</w:t>
            </w:r>
            <w:r w:rsidR="00506FC2">
              <w:rPr>
                <w:u w:val="single"/>
              </w:rPr>
              <w:t xml:space="preserve"> </w:t>
            </w:r>
            <w:r w:rsidR="009A16D9">
              <w:rPr>
                <w:u w:val="single"/>
              </w:rPr>
              <w:t>мая</w:t>
            </w:r>
            <w:r w:rsidR="00F574C1">
              <w:rPr>
                <w:u w:val="single"/>
              </w:rPr>
              <w:t xml:space="preserve"> 201</w:t>
            </w:r>
            <w:r w:rsidR="009A16D9">
              <w:rPr>
                <w:u w:val="single"/>
              </w:rPr>
              <w:t>7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9A16D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  <w:r w:rsidR="00792E3B">
              <w:t>95</w:t>
            </w:r>
          </w:p>
        </w:tc>
      </w:tr>
      <w:tr w:rsidR="00CB6A41" w:rsidTr="0057323B">
        <w:trPr>
          <w:trHeight w:hRule="exact" w:val="3331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в постановление Администрации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сельского поселения Унъюган от </w:t>
            </w:r>
            <w:r w:rsidR="0057323B">
              <w:rPr>
                <w:bCs/>
              </w:rPr>
              <w:t>29.07.2015 № 225</w:t>
            </w:r>
          </w:p>
          <w:p w:rsidR="0057323B" w:rsidRDefault="002245B3" w:rsidP="0057323B">
            <w:r>
              <w:t>«</w:t>
            </w:r>
            <w:r w:rsidR="0057323B">
              <w:t>О создании межведомственной комиссии</w:t>
            </w:r>
          </w:p>
          <w:p w:rsidR="0057323B" w:rsidRDefault="0057323B" w:rsidP="0057323B">
            <w:r>
              <w:t xml:space="preserve">по оценке и обследованию помещения </w:t>
            </w:r>
          </w:p>
          <w:p w:rsidR="0057323B" w:rsidRDefault="0057323B" w:rsidP="0057323B">
            <w:r>
              <w:t>в целях признания его жилым помещением,</w:t>
            </w:r>
          </w:p>
          <w:p w:rsidR="0057323B" w:rsidRDefault="0057323B" w:rsidP="0057323B">
            <w:r>
              <w:t xml:space="preserve">жилого помещения </w:t>
            </w:r>
            <w:proofErr w:type="gramStart"/>
            <w:r>
              <w:t>пригодным</w:t>
            </w:r>
            <w:proofErr w:type="gramEnd"/>
            <w:r>
              <w:t xml:space="preserve"> (непригодным) </w:t>
            </w:r>
          </w:p>
          <w:p w:rsidR="0057323B" w:rsidRDefault="0057323B" w:rsidP="0057323B">
            <w:r>
              <w:t xml:space="preserve">для проживания граждан,  а так же многоквартирного дома </w:t>
            </w:r>
          </w:p>
          <w:p w:rsidR="00323668" w:rsidRDefault="0057323B" w:rsidP="0057323B">
            <w:pPr>
              <w:rPr>
                <w:bCs/>
              </w:rPr>
            </w:pPr>
            <w:r>
              <w:t>аварийным и подлежащим сносу или реконструкции</w:t>
            </w:r>
            <w:r w:rsidR="002245B3">
              <w:t>»</w:t>
            </w: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223144" w:rsidRDefault="00223144" w:rsidP="00223144">
      <w:pPr>
        <w:tabs>
          <w:tab w:val="left" w:pos="8175"/>
        </w:tabs>
        <w:jc w:val="both"/>
      </w:pPr>
      <w:r>
        <w:t xml:space="preserve">           В соответствии с Жилищным</w:t>
      </w:r>
      <w:r w:rsidR="00F83336">
        <w:t xml:space="preserve"> кодексом Российской Федерации и </w:t>
      </w:r>
      <w:r>
        <w:t>в связи с кадровыми изменениями</w:t>
      </w:r>
      <w:r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3E4" w:rsidRDefault="00411DB4" w:rsidP="002245B3">
      <w:pPr>
        <w:ind w:firstLine="708"/>
        <w:jc w:val="both"/>
      </w:pPr>
      <w:r>
        <w:t>1.</w:t>
      </w:r>
      <w:r w:rsidR="00877F50">
        <w:t xml:space="preserve"> </w:t>
      </w:r>
      <w:r>
        <w:t xml:space="preserve">Внести </w:t>
      </w:r>
      <w:r w:rsidR="00C2310B">
        <w:t xml:space="preserve">в </w:t>
      </w:r>
      <w:r w:rsidR="005468D0">
        <w:t>постановление</w:t>
      </w:r>
      <w:r w:rsidR="005C64FB">
        <w:t xml:space="preserve"> Админис</w:t>
      </w:r>
      <w:r w:rsidR="00C2310B">
        <w:t>тр</w:t>
      </w:r>
      <w:r w:rsidR="005C64FB">
        <w:t>а</w:t>
      </w:r>
      <w:r w:rsidR="00C2310B">
        <w:t>ции сельского поселения Унъюган</w:t>
      </w:r>
      <w:r w:rsidR="005C64FB">
        <w:t xml:space="preserve"> от </w:t>
      </w:r>
      <w:r w:rsidR="002245B3">
        <w:t>29.07.2015 № 225</w:t>
      </w:r>
      <w:r w:rsidR="005C64FB">
        <w:t xml:space="preserve"> «</w:t>
      </w:r>
      <w:r w:rsidR="002245B3">
        <w:t>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 а так же многоквартирного дома аварийным и подлежащим сносу или реконструкции</w:t>
      </w:r>
      <w:r w:rsidR="005503E4">
        <w:t xml:space="preserve">» </w:t>
      </w:r>
      <w:r w:rsidR="009A16D9">
        <w:t xml:space="preserve">(с изменениями на 10.10.2016) </w:t>
      </w:r>
      <w:r w:rsidR="005503E4">
        <w:t>следующие изменения</w:t>
      </w:r>
      <w:r w:rsidR="001130F6">
        <w:t>:</w:t>
      </w:r>
    </w:p>
    <w:p w:rsidR="00245E72" w:rsidRDefault="00223144" w:rsidP="00223144">
      <w:pPr>
        <w:ind w:firstLine="696"/>
        <w:jc w:val="both"/>
      </w:pPr>
      <w:r>
        <w:t xml:space="preserve">1.1. Приложение </w:t>
      </w:r>
      <w:r w:rsidR="00F83336">
        <w:t>1</w:t>
      </w:r>
      <w:r>
        <w:t xml:space="preserve"> к постановлению изложить в новой редакции, согласно приложению.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2</w:t>
      </w:r>
      <w:r w:rsidR="002F6D51" w:rsidRPr="00E204BE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E204BE" w:rsidRDefault="00D55C0D" w:rsidP="0070613F">
      <w:pPr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3</w:t>
      </w:r>
      <w:r w:rsidR="006D42CB" w:rsidRPr="00E204BE">
        <w:rPr>
          <w:color w:val="000000"/>
          <w:lang w:eastAsia="en-US" w:bidi="en-US"/>
        </w:rPr>
        <w:t xml:space="preserve">. </w:t>
      </w:r>
      <w:r w:rsidR="002F6D51" w:rsidRPr="00E204BE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4</w:t>
      </w:r>
      <w:r w:rsidR="002F6D51" w:rsidRPr="00E204BE">
        <w:rPr>
          <w:color w:val="000000"/>
          <w:lang w:eastAsia="en-US" w:bidi="en-US"/>
        </w:rPr>
        <w:t xml:space="preserve">. </w:t>
      </w:r>
      <w:proofErr w:type="gramStart"/>
      <w:r w:rsidR="002F6D51" w:rsidRPr="00E204BE">
        <w:rPr>
          <w:color w:val="000000"/>
          <w:lang w:eastAsia="en-US" w:bidi="en-US"/>
        </w:rPr>
        <w:t>Контроль за</w:t>
      </w:r>
      <w:proofErr w:type="gramEnd"/>
      <w:r w:rsidR="002F6D51" w:rsidRPr="00E204BE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Pr="00E204BE" w:rsidRDefault="00B550EE" w:rsidP="00CB6A41">
      <w:pPr>
        <w:ind w:firstLine="708"/>
        <w:jc w:val="both"/>
      </w:pPr>
    </w:p>
    <w:p w:rsidR="00B550EE" w:rsidRPr="00E204BE" w:rsidRDefault="00B550EE" w:rsidP="002F6D51">
      <w:pPr>
        <w:jc w:val="both"/>
      </w:pPr>
    </w:p>
    <w:p w:rsidR="00665906" w:rsidRPr="00E204BE" w:rsidRDefault="00665906" w:rsidP="00CB6A41">
      <w:pPr>
        <w:jc w:val="both"/>
      </w:pPr>
    </w:p>
    <w:p w:rsidR="00792E3B" w:rsidRDefault="00792E3B" w:rsidP="00CB6A41">
      <w:pPr>
        <w:tabs>
          <w:tab w:val="left" w:pos="6735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24865" w:rsidRPr="00E204BE" w:rsidRDefault="00792E3B" w:rsidP="00CB6A41">
      <w:pPr>
        <w:tabs>
          <w:tab w:val="left" w:pos="6735"/>
        </w:tabs>
        <w:jc w:val="both"/>
      </w:pPr>
      <w:r>
        <w:t>г</w:t>
      </w:r>
      <w:r w:rsidR="00224865" w:rsidRPr="00E204BE">
        <w:t>лав</w:t>
      </w:r>
      <w:r>
        <w:t>ы</w:t>
      </w:r>
      <w:r w:rsidR="00224865" w:rsidRPr="00E204BE">
        <w:t xml:space="preserve"> </w:t>
      </w:r>
      <w:r w:rsidR="00EF33E9" w:rsidRPr="00E204BE">
        <w:t xml:space="preserve">сельского </w:t>
      </w:r>
      <w:r w:rsidR="00224865" w:rsidRPr="00E204BE">
        <w:t xml:space="preserve">поселения </w:t>
      </w:r>
      <w:r w:rsidR="00D72B6B" w:rsidRPr="00E204BE">
        <w:t xml:space="preserve"> Унъюган                                                               </w:t>
      </w:r>
      <w:r>
        <w:t>Л.В.Балабанова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F83336" w:rsidRDefault="00F83336" w:rsidP="00792E3B">
      <w:pPr>
        <w:autoSpaceDE w:val="0"/>
      </w:pPr>
    </w:p>
    <w:p w:rsidR="00792E3B" w:rsidRDefault="00792E3B" w:rsidP="00792E3B">
      <w:pPr>
        <w:autoSpaceDE w:val="0"/>
      </w:pPr>
    </w:p>
    <w:p w:rsidR="00F83336" w:rsidRPr="008B0920" w:rsidRDefault="00F83336" w:rsidP="00F83336">
      <w:pPr>
        <w:autoSpaceDE w:val="0"/>
        <w:jc w:val="right"/>
        <w:rPr>
          <w:color w:val="000000"/>
          <w:lang w:eastAsia="en-US" w:bidi="en-US"/>
        </w:rPr>
      </w:pPr>
      <w:r>
        <w:lastRenderedPageBreak/>
        <w:t>Приложение</w:t>
      </w:r>
    </w:p>
    <w:p w:rsidR="00F83336" w:rsidRDefault="00F83336" w:rsidP="00F83336">
      <w:pPr>
        <w:jc w:val="right"/>
      </w:pPr>
      <w:r>
        <w:t>к  постановлению Администрации</w:t>
      </w:r>
    </w:p>
    <w:p w:rsidR="00F83336" w:rsidRDefault="00F83336" w:rsidP="00F83336">
      <w:pPr>
        <w:jc w:val="right"/>
      </w:pPr>
      <w:r>
        <w:t xml:space="preserve"> сельского поселения Унъюган</w:t>
      </w:r>
    </w:p>
    <w:p w:rsidR="00F83336" w:rsidRDefault="00F83336" w:rsidP="00F83336">
      <w:pPr>
        <w:jc w:val="right"/>
      </w:pPr>
      <w:r>
        <w:t xml:space="preserve">от __.05.2017 </w:t>
      </w:r>
      <w:r w:rsidRPr="00F34873">
        <w:t>№</w:t>
      </w:r>
      <w:r>
        <w:t xml:space="preserve"> ___</w:t>
      </w:r>
    </w:p>
    <w:p w:rsidR="009A16D9" w:rsidRDefault="009A16D9" w:rsidP="00F83336">
      <w:pPr>
        <w:jc w:val="right"/>
      </w:pPr>
    </w:p>
    <w:p w:rsidR="009A16D9" w:rsidRPr="008B0920" w:rsidRDefault="009A16D9" w:rsidP="009A16D9">
      <w:pPr>
        <w:autoSpaceDE w:val="0"/>
        <w:jc w:val="right"/>
        <w:rPr>
          <w:color w:val="000000"/>
          <w:lang w:eastAsia="en-US" w:bidi="en-US"/>
        </w:rPr>
      </w:pPr>
      <w:r>
        <w:t>Приложение 1</w:t>
      </w:r>
    </w:p>
    <w:p w:rsidR="009A16D9" w:rsidRDefault="009A16D9" w:rsidP="009A16D9">
      <w:pPr>
        <w:jc w:val="right"/>
      </w:pPr>
      <w:r>
        <w:t>к  постановлению Администрации</w:t>
      </w:r>
    </w:p>
    <w:p w:rsidR="009A16D9" w:rsidRDefault="009A16D9" w:rsidP="009A16D9">
      <w:pPr>
        <w:jc w:val="right"/>
      </w:pPr>
      <w:r>
        <w:t xml:space="preserve"> сельского поселения Унъюган</w:t>
      </w:r>
    </w:p>
    <w:p w:rsidR="009A16D9" w:rsidRPr="009F514A" w:rsidRDefault="009A16D9" w:rsidP="009A16D9">
      <w:pPr>
        <w:jc w:val="right"/>
      </w:pPr>
      <w:r>
        <w:t xml:space="preserve">от 29.07.2015 </w:t>
      </w:r>
      <w:r w:rsidRPr="00F34873">
        <w:t>№</w:t>
      </w:r>
      <w:r>
        <w:t xml:space="preserve"> 225</w:t>
      </w:r>
    </w:p>
    <w:p w:rsidR="00F83336" w:rsidRDefault="00F83336" w:rsidP="00F83336">
      <w:pPr>
        <w:jc w:val="center"/>
        <w:rPr>
          <w:bCs/>
        </w:rPr>
      </w:pPr>
    </w:p>
    <w:p w:rsidR="00F83336" w:rsidRPr="00F83336" w:rsidRDefault="00F83336" w:rsidP="00F83336">
      <w:pPr>
        <w:jc w:val="center"/>
        <w:rPr>
          <w:color w:val="000000"/>
        </w:rPr>
      </w:pPr>
      <w:r w:rsidRPr="00F83336">
        <w:rPr>
          <w:bCs/>
        </w:rPr>
        <w:t>Состав</w:t>
      </w:r>
      <w:r w:rsidRPr="00F83336">
        <w:rPr>
          <w:bCs/>
        </w:rPr>
        <w:br/>
      </w:r>
      <w:r w:rsidRPr="00F83336">
        <w:rPr>
          <w:color w:val="000000"/>
        </w:rPr>
        <w:t>межведомственной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page" w:tblpX="883" w:tblpY="14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4"/>
        <w:gridCol w:w="5550"/>
      </w:tblGrid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Балабанова Лариса Викторовна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 xml:space="preserve">Заместитель главы </w:t>
            </w:r>
            <w:r>
              <w:rPr>
                <w:b w:val="0"/>
                <w:bCs w:val="0"/>
              </w:rPr>
              <w:t xml:space="preserve">поселения </w:t>
            </w:r>
            <w:r w:rsidRPr="006E5F04">
              <w:rPr>
                <w:b w:val="0"/>
                <w:bCs w:val="0"/>
              </w:rPr>
              <w:t>по строительству  и ЖКХ, заведующий отделом жизнедеятельности и управления муниципальным имуществом, председатель комиссии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Надежда Ивановна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экономике, финансам, инвестиционной политике</w:t>
            </w:r>
            <w:r w:rsidRPr="006E5F04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заместитель председателя</w:t>
            </w:r>
            <w:r w:rsidRPr="006E5F04">
              <w:rPr>
                <w:b w:val="0"/>
                <w:bCs w:val="0"/>
              </w:rPr>
              <w:t xml:space="preserve"> комиссии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Горина Валерия Андреевна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имуществом, секретарь  комиссии</w:t>
            </w:r>
          </w:p>
        </w:tc>
      </w:tr>
      <w:tr w:rsidR="00F83336" w:rsidTr="00F83336">
        <w:tc>
          <w:tcPr>
            <w:tcW w:w="10774" w:type="dxa"/>
            <w:gridSpan w:val="2"/>
          </w:tcPr>
          <w:p w:rsidR="00F83336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Члены комиссии:</w:t>
            </w:r>
          </w:p>
          <w:p w:rsidR="00F83336" w:rsidRPr="002341DB" w:rsidRDefault="00F83336" w:rsidP="00F83336"/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Мальцева Оксана Анатольевна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главы поселения </w:t>
            </w:r>
            <w:r w:rsidRPr="006E5F04"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t>правовым и социальным вопросам</w:t>
            </w:r>
            <w:r w:rsidRPr="006E5F04">
              <w:rPr>
                <w:b w:val="0"/>
                <w:bCs w:val="0"/>
              </w:rPr>
              <w:t xml:space="preserve">, заведующий отделом </w:t>
            </w:r>
            <w:r>
              <w:rPr>
                <w:b w:val="0"/>
                <w:bCs w:val="0"/>
              </w:rPr>
              <w:t>правового, социального обеспечения и муниципальной службы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Захарова Наталья Алексеевна</w:t>
            </w:r>
            <w:r w:rsidRPr="006E5F04">
              <w:rPr>
                <w:b w:val="0"/>
                <w:bCs w:val="0"/>
              </w:rPr>
              <w:t xml:space="preserve"> 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финансово-экономического отдела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Иванова Галина Александровна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Никитчук Татьяна Ивановна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Ахметова Ирина Дмитриевна</w:t>
            </w:r>
          </w:p>
        </w:tc>
        <w:tc>
          <w:tcPr>
            <w:tcW w:w="5550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</w:t>
            </w:r>
            <w:r w:rsidRPr="006E5F04">
              <w:rPr>
                <w:b w:val="0"/>
                <w:bCs w:val="0"/>
              </w:rPr>
              <w:t>по 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Территориальный отдел Управления Роспотребнадзора по ХМАО - Югре </w:t>
            </w:r>
            <w:proofErr w:type="spellStart"/>
            <w:r w:rsidRPr="00AB5C43">
              <w:rPr>
                <w:b w:val="0"/>
                <w:color w:val="000000"/>
              </w:rPr>
              <w:t>г</w:t>
            </w:r>
            <w:proofErr w:type="gramStart"/>
            <w:r w:rsidRPr="00AB5C43">
              <w:rPr>
                <w:b w:val="0"/>
                <w:color w:val="000000"/>
              </w:rPr>
              <w:t>.Н</w:t>
            </w:r>
            <w:proofErr w:type="gramEnd"/>
            <w:r w:rsidRPr="00AB5C43">
              <w:rPr>
                <w:b w:val="0"/>
                <w:color w:val="000000"/>
              </w:rPr>
              <w:t>ягани</w:t>
            </w:r>
            <w:proofErr w:type="spellEnd"/>
            <w:r w:rsidRPr="00AB5C43">
              <w:rPr>
                <w:b w:val="0"/>
                <w:color w:val="000000"/>
              </w:rPr>
              <w:t xml:space="preserve"> и Октябрьском районе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Филиал ФБУЗ «Центр гигиены и эпидемиологии по ХМАО - Югре в </w:t>
            </w:r>
            <w:proofErr w:type="gramStart"/>
            <w:r w:rsidRPr="00AB5C43">
              <w:rPr>
                <w:b w:val="0"/>
                <w:color w:val="000000"/>
              </w:rPr>
              <w:t>г</w:t>
            </w:r>
            <w:proofErr w:type="gramEnd"/>
            <w:r w:rsidRPr="00AB5C43">
              <w:rPr>
                <w:b w:val="0"/>
                <w:color w:val="000000"/>
              </w:rPr>
              <w:t>. Нягани и Октябрьском районе»</w:t>
            </w:r>
          </w:p>
        </w:tc>
      </w:tr>
      <w:tr w:rsidR="00F83336" w:rsidRPr="006E5F04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</w:t>
            </w:r>
            <w:r>
              <w:rPr>
                <w:b w:val="0"/>
                <w:bCs w:val="0"/>
              </w:rPr>
              <w:t>авитель (</w:t>
            </w:r>
            <w:r w:rsidRPr="006E5F04"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Служба жилищного и строительного надзора Ханты-Мансийского автономного округа – Югры, Няганский отдел инспектирования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5550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ФГУП Ростехинвентаризации – Федеральное БТИ </w:t>
            </w:r>
            <w:r w:rsidRPr="00AB5C43">
              <w:rPr>
                <w:b w:val="0"/>
                <w:color w:val="000000"/>
              </w:rPr>
              <w:lastRenderedPageBreak/>
              <w:t>(филиал по Ханты-Мансийскому автономному округу - Югре), Октябрьское подразделение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5550" w:type="dxa"/>
          </w:tcPr>
          <w:p w:rsidR="00F83336" w:rsidRPr="00E844DE" w:rsidRDefault="00F83336" w:rsidP="00F83336">
            <w:pPr>
              <w:pStyle w:val="1"/>
              <w:jc w:val="both"/>
              <w:rPr>
                <w:b w:val="0"/>
                <w:color w:val="000000"/>
              </w:rPr>
            </w:pPr>
            <w:r w:rsidRPr="00E844DE">
              <w:rPr>
                <w:b w:val="0"/>
                <w:color w:val="000000"/>
              </w:rPr>
              <w:t>Октябрьский отдел по контролю и надзору в сфере охраны окружающей среды, объектов животного мира и лесных отношений</w:t>
            </w:r>
          </w:p>
        </w:tc>
      </w:tr>
      <w:tr w:rsidR="00F83336" w:rsidTr="00F83336">
        <w:tc>
          <w:tcPr>
            <w:tcW w:w="5224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5550" w:type="dxa"/>
          </w:tcPr>
          <w:p w:rsidR="00F83336" w:rsidRPr="009A16D9" w:rsidRDefault="00F83336" w:rsidP="009A16D9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5B1AC7">
              <w:rPr>
                <w:b w:val="0"/>
                <w:bCs w:val="0"/>
                <w:color w:val="000000"/>
              </w:rPr>
              <w:t>Отдел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Главного управления МЧС России по Ханты-Мансийскому автономному округу Югре</w:t>
            </w:r>
          </w:p>
        </w:tc>
      </w:tr>
    </w:tbl>
    <w:p w:rsidR="00F83336" w:rsidRDefault="00F83336" w:rsidP="00F83336">
      <w:pPr>
        <w:jc w:val="right"/>
      </w:pPr>
    </w:p>
    <w:p w:rsidR="009E0DCD" w:rsidRDefault="009E0DCD" w:rsidP="00F87258"/>
    <w:p w:rsidR="009E0DCD" w:rsidRDefault="009E0DCD" w:rsidP="00224865">
      <w:pPr>
        <w:ind w:firstLine="708"/>
      </w:pPr>
    </w:p>
    <w:p w:rsidR="00B550EE" w:rsidRDefault="00B550EE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426F8C" w:rsidRDefault="00426F8C" w:rsidP="007124BE"/>
    <w:p w:rsidR="005B59F3" w:rsidRDefault="005B59F3" w:rsidP="007124BE"/>
    <w:p w:rsidR="00426F8C" w:rsidRDefault="00426F8C" w:rsidP="007124BE"/>
    <w:p w:rsidR="00426F8C" w:rsidRDefault="00426F8C" w:rsidP="007124BE"/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F83336" w:rsidRDefault="00F83336" w:rsidP="004B3157">
      <w:pPr>
        <w:ind w:firstLine="708"/>
        <w:jc w:val="center"/>
      </w:pPr>
    </w:p>
    <w:p w:rsidR="004B3157" w:rsidRDefault="004B3157" w:rsidP="004B3157">
      <w:pPr>
        <w:ind w:firstLine="708"/>
        <w:jc w:val="center"/>
      </w:pPr>
      <w:r>
        <w:t xml:space="preserve">Согласование  </w:t>
      </w:r>
    </w:p>
    <w:p w:rsidR="00795CFF" w:rsidRDefault="006122BF" w:rsidP="00091052">
      <w:pPr>
        <w:jc w:val="both"/>
        <w:rPr>
          <w:bCs/>
        </w:rPr>
      </w:pPr>
      <w:r>
        <w:t>Проекта п</w:t>
      </w:r>
      <w:r w:rsidR="00984739">
        <w:t>остановления Администраци</w:t>
      </w:r>
      <w:r>
        <w:t>и сельского поселения Унъюган «</w:t>
      </w:r>
      <w:r w:rsidR="007124BE">
        <w:rPr>
          <w:bCs/>
        </w:rPr>
        <w:t xml:space="preserve">О внесении изменений и дополнений в постановление Администрации сельского поселения Унъюган от </w:t>
      </w:r>
      <w:r w:rsidR="00795CFF">
        <w:rPr>
          <w:bCs/>
        </w:rPr>
        <w:t>29.07.2015 № 225</w:t>
      </w:r>
    </w:p>
    <w:p w:rsidR="00984739" w:rsidRDefault="004B3157" w:rsidP="00091052">
      <w:pPr>
        <w:jc w:val="both"/>
      </w:pPr>
      <w:r>
        <w:t xml:space="preserve"> </w:t>
      </w:r>
    </w:p>
    <w:p w:rsidR="00984739" w:rsidRDefault="00984739" w:rsidP="006122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984739" w:rsidRDefault="00984739" w:rsidP="006122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984739" w:rsidRDefault="00984739" w:rsidP="006122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</w:t>
      </w:r>
      <w:r w:rsidR="00F83336">
        <w:rPr>
          <w:rFonts w:ascii="Times New Roman" w:hAnsi="Times New Roman" w:cs="Times New Roman"/>
          <w:sz w:val="24"/>
          <w:szCs w:val="24"/>
        </w:rPr>
        <w:t xml:space="preserve">Горина </w:t>
      </w:r>
      <w:r w:rsidR="006122BF">
        <w:rPr>
          <w:rFonts w:ascii="Times New Roman" w:hAnsi="Times New Roman" w:cs="Times New Roman"/>
          <w:sz w:val="24"/>
          <w:szCs w:val="24"/>
        </w:rPr>
        <w:t>В.</w:t>
      </w:r>
      <w:r w:rsidR="00F8333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, тел. 48-</w:t>
      </w:r>
      <w:r w:rsidR="00C509BF">
        <w:rPr>
          <w:rFonts w:ascii="Times New Roman" w:hAnsi="Times New Roman" w:cs="Times New Roman"/>
          <w:sz w:val="24"/>
          <w:szCs w:val="24"/>
        </w:rPr>
        <w:t>503</w:t>
      </w:r>
    </w:p>
    <w:p w:rsidR="002B5038" w:rsidRDefault="002B5038" w:rsidP="002B5038"/>
    <w:p w:rsidR="00C463BD" w:rsidRDefault="00C463BD" w:rsidP="002B50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2073"/>
        <w:gridCol w:w="2073"/>
        <w:gridCol w:w="2073"/>
        <w:gridCol w:w="2073"/>
      </w:tblGrid>
      <w:tr w:rsidR="00C463BD" w:rsidTr="005F2A6E">
        <w:tc>
          <w:tcPr>
            <w:tcW w:w="2072" w:type="dxa"/>
            <w:shd w:val="clear" w:color="auto" w:fill="auto"/>
          </w:tcPr>
          <w:p w:rsidR="00C463BD" w:rsidRDefault="00C463BD" w:rsidP="002B5038">
            <w:r>
              <w:t>Ф.И.О</w:t>
            </w:r>
          </w:p>
        </w:tc>
        <w:tc>
          <w:tcPr>
            <w:tcW w:w="2073" w:type="dxa"/>
            <w:shd w:val="clear" w:color="auto" w:fill="auto"/>
          </w:tcPr>
          <w:p w:rsidR="00C463BD" w:rsidRDefault="00C463BD" w:rsidP="002B5038">
            <w:r>
              <w:t>Дата передачи на согласование</w:t>
            </w:r>
          </w:p>
        </w:tc>
        <w:tc>
          <w:tcPr>
            <w:tcW w:w="2073" w:type="dxa"/>
            <w:shd w:val="clear" w:color="auto" w:fill="auto"/>
          </w:tcPr>
          <w:p w:rsidR="00C463BD" w:rsidRDefault="00C463BD" w:rsidP="002B5038">
            <w:r>
              <w:t>Разногласия</w:t>
            </w:r>
          </w:p>
        </w:tc>
        <w:tc>
          <w:tcPr>
            <w:tcW w:w="2073" w:type="dxa"/>
            <w:shd w:val="clear" w:color="auto" w:fill="auto"/>
          </w:tcPr>
          <w:p w:rsidR="00C463BD" w:rsidRDefault="00C463BD" w:rsidP="002B5038">
            <w:r>
              <w:t>Подпись, дата согласования</w:t>
            </w:r>
          </w:p>
        </w:tc>
        <w:tc>
          <w:tcPr>
            <w:tcW w:w="2073" w:type="dxa"/>
            <w:shd w:val="clear" w:color="auto" w:fill="auto"/>
          </w:tcPr>
          <w:p w:rsidR="00C463BD" w:rsidRDefault="00B9196B" w:rsidP="002B5038">
            <w:r>
              <w:t>Дата возврата исполнителю</w:t>
            </w:r>
          </w:p>
        </w:tc>
      </w:tr>
      <w:tr w:rsidR="005C2EC7" w:rsidTr="005F2A6E">
        <w:tc>
          <w:tcPr>
            <w:tcW w:w="2072" w:type="dxa"/>
            <w:shd w:val="clear" w:color="auto" w:fill="auto"/>
          </w:tcPr>
          <w:p w:rsidR="000752AA" w:rsidRDefault="00984739" w:rsidP="002B5038">
            <w:r>
              <w:t>Балабанова Л.В. заместитель главы поселения</w:t>
            </w:r>
          </w:p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</w:tr>
      <w:tr w:rsidR="005C2EC7" w:rsidTr="005F2A6E">
        <w:tc>
          <w:tcPr>
            <w:tcW w:w="2072" w:type="dxa"/>
            <w:shd w:val="clear" w:color="auto" w:fill="auto"/>
          </w:tcPr>
          <w:p w:rsidR="005C2EC7" w:rsidRDefault="00241B31" w:rsidP="005E71E2">
            <w:r>
              <w:t>Мальцева О.А.</w:t>
            </w:r>
            <w:r w:rsidR="005C2EC7">
              <w:t xml:space="preserve"> </w:t>
            </w:r>
            <w:r>
              <w:t xml:space="preserve"> </w:t>
            </w:r>
            <w:r w:rsidR="005E71E2">
              <w:t>з</w:t>
            </w:r>
            <w:r w:rsidR="005C2EC7">
              <w:t xml:space="preserve">аместитель </w:t>
            </w:r>
            <w:r w:rsidR="0032541B">
              <w:t xml:space="preserve"> главы поселения</w:t>
            </w:r>
          </w:p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  <w:tc>
          <w:tcPr>
            <w:tcW w:w="2073" w:type="dxa"/>
            <w:shd w:val="clear" w:color="auto" w:fill="auto"/>
          </w:tcPr>
          <w:p w:rsidR="005C2EC7" w:rsidRDefault="005C2EC7" w:rsidP="002B5038"/>
        </w:tc>
      </w:tr>
      <w:tr w:rsidR="004B3157" w:rsidTr="005F2A6E">
        <w:tc>
          <w:tcPr>
            <w:tcW w:w="2072" w:type="dxa"/>
            <w:shd w:val="clear" w:color="auto" w:fill="auto"/>
          </w:tcPr>
          <w:p w:rsidR="00936E23" w:rsidRDefault="00936E23" w:rsidP="005E71E2">
            <w:r>
              <w:t>Иванова Н.И.</w:t>
            </w:r>
          </w:p>
          <w:p w:rsidR="004B3157" w:rsidRDefault="00936E23" w:rsidP="005E71E2">
            <w:r>
              <w:t>заместитель</w:t>
            </w:r>
            <w:r w:rsidR="00984739">
              <w:t xml:space="preserve"> главы поселения</w:t>
            </w:r>
          </w:p>
        </w:tc>
        <w:tc>
          <w:tcPr>
            <w:tcW w:w="2073" w:type="dxa"/>
            <w:shd w:val="clear" w:color="auto" w:fill="auto"/>
          </w:tcPr>
          <w:p w:rsidR="004B3157" w:rsidRDefault="004B3157" w:rsidP="002B5038"/>
        </w:tc>
        <w:tc>
          <w:tcPr>
            <w:tcW w:w="2073" w:type="dxa"/>
            <w:shd w:val="clear" w:color="auto" w:fill="auto"/>
          </w:tcPr>
          <w:p w:rsidR="004B3157" w:rsidRDefault="004B3157" w:rsidP="002B5038"/>
        </w:tc>
        <w:tc>
          <w:tcPr>
            <w:tcW w:w="2073" w:type="dxa"/>
            <w:shd w:val="clear" w:color="auto" w:fill="auto"/>
          </w:tcPr>
          <w:p w:rsidR="004B3157" w:rsidRDefault="004B3157" w:rsidP="002B5038"/>
        </w:tc>
        <w:tc>
          <w:tcPr>
            <w:tcW w:w="2073" w:type="dxa"/>
            <w:shd w:val="clear" w:color="auto" w:fill="auto"/>
          </w:tcPr>
          <w:p w:rsidR="004B3157" w:rsidRDefault="004B3157" w:rsidP="002B5038"/>
        </w:tc>
      </w:tr>
    </w:tbl>
    <w:p w:rsidR="002B5038" w:rsidRDefault="002B5038" w:rsidP="002B5038"/>
    <w:p w:rsidR="00386E13" w:rsidRPr="00224865" w:rsidRDefault="001044C0" w:rsidP="00386E13">
      <w:r>
        <w:t xml:space="preserve"> </w:t>
      </w:r>
    </w:p>
    <w:sectPr w:rsidR="00386E13" w:rsidRPr="00224865" w:rsidSect="009A16D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AF9"/>
    <w:rsid w:val="0000697C"/>
    <w:rsid w:val="0001586F"/>
    <w:rsid w:val="00017C8C"/>
    <w:rsid w:val="00023E5D"/>
    <w:rsid w:val="00023F33"/>
    <w:rsid w:val="00024D56"/>
    <w:rsid w:val="000268E0"/>
    <w:rsid w:val="00031735"/>
    <w:rsid w:val="00033012"/>
    <w:rsid w:val="00033BD2"/>
    <w:rsid w:val="00043AF9"/>
    <w:rsid w:val="00057097"/>
    <w:rsid w:val="00057B64"/>
    <w:rsid w:val="000667CF"/>
    <w:rsid w:val="000752AA"/>
    <w:rsid w:val="00084D02"/>
    <w:rsid w:val="00091052"/>
    <w:rsid w:val="00093D62"/>
    <w:rsid w:val="00093E77"/>
    <w:rsid w:val="00094BE1"/>
    <w:rsid w:val="000A1D6B"/>
    <w:rsid w:val="000A7486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27A6"/>
    <w:rsid w:val="001B6E0C"/>
    <w:rsid w:val="001B770B"/>
    <w:rsid w:val="001C3772"/>
    <w:rsid w:val="001C3A4F"/>
    <w:rsid w:val="001C69E0"/>
    <w:rsid w:val="001C7634"/>
    <w:rsid w:val="001D01C8"/>
    <w:rsid w:val="001D223F"/>
    <w:rsid w:val="001D2406"/>
    <w:rsid w:val="001D33BC"/>
    <w:rsid w:val="001D7342"/>
    <w:rsid w:val="001D7F36"/>
    <w:rsid w:val="001F681F"/>
    <w:rsid w:val="0020210C"/>
    <w:rsid w:val="00204305"/>
    <w:rsid w:val="00205037"/>
    <w:rsid w:val="002117BE"/>
    <w:rsid w:val="00220B0A"/>
    <w:rsid w:val="00223144"/>
    <w:rsid w:val="002245B3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8E3"/>
    <w:rsid w:val="002B4F95"/>
    <w:rsid w:val="002B5038"/>
    <w:rsid w:val="002D25B6"/>
    <w:rsid w:val="002D67D0"/>
    <w:rsid w:val="002E2788"/>
    <w:rsid w:val="002E5E8B"/>
    <w:rsid w:val="002E7F24"/>
    <w:rsid w:val="002F01D7"/>
    <w:rsid w:val="002F6D51"/>
    <w:rsid w:val="003035A6"/>
    <w:rsid w:val="003051B3"/>
    <w:rsid w:val="00311E72"/>
    <w:rsid w:val="0031536E"/>
    <w:rsid w:val="00323668"/>
    <w:rsid w:val="0032541B"/>
    <w:rsid w:val="00327B24"/>
    <w:rsid w:val="00330E02"/>
    <w:rsid w:val="00334A4F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39C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26F8C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E62F2"/>
    <w:rsid w:val="004E7ACA"/>
    <w:rsid w:val="004F2021"/>
    <w:rsid w:val="004F24A3"/>
    <w:rsid w:val="004F697A"/>
    <w:rsid w:val="004F737F"/>
    <w:rsid w:val="004F79C7"/>
    <w:rsid w:val="004F7D28"/>
    <w:rsid w:val="005024C0"/>
    <w:rsid w:val="00506FC2"/>
    <w:rsid w:val="0052155C"/>
    <w:rsid w:val="0052308A"/>
    <w:rsid w:val="00531366"/>
    <w:rsid w:val="00537CA0"/>
    <w:rsid w:val="005468D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7323B"/>
    <w:rsid w:val="00581707"/>
    <w:rsid w:val="00591AB7"/>
    <w:rsid w:val="00592400"/>
    <w:rsid w:val="00593492"/>
    <w:rsid w:val="00597481"/>
    <w:rsid w:val="005A4677"/>
    <w:rsid w:val="005B0C9A"/>
    <w:rsid w:val="005B59F3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07E08"/>
    <w:rsid w:val="00611599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2219"/>
    <w:rsid w:val="006537D2"/>
    <w:rsid w:val="00653C84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4FAE"/>
    <w:rsid w:val="006D55F7"/>
    <w:rsid w:val="006D7094"/>
    <w:rsid w:val="006E0E15"/>
    <w:rsid w:val="006E1AEE"/>
    <w:rsid w:val="006F0F59"/>
    <w:rsid w:val="006F488B"/>
    <w:rsid w:val="0070613F"/>
    <w:rsid w:val="0071203D"/>
    <w:rsid w:val="007124BE"/>
    <w:rsid w:val="00723447"/>
    <w:rsid w:val="00745C3D"/>
    <w:rsid w:val="0074608E"/>
    <w:rsid w:val="007460D7"/>
    <w:rsid w:val="0076576F"/>
    <w:rsid w:val="00767902"/>
    <w:rsid w:val="0077248C"/>
    <w:rsid w:val="00775756"/>
    <w:rsid w:val="007763AC"/>
    <w:rsid w:val="00785149"/>
    <w:rsid w:val="00792E3B"/>
    <w:rsid w:val="00795CFF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F1770"/>
    <w:rsid w:val="007F4A56"/>
    <w:rsid w:val="00800E48"/>
    <w:rsid w:val="0080135B"/>
    <w:rsid w:val="00804C05"/>
    <w:rsid w:val="00812D3F"/>
    <w:rsid w:val="00820B83"/>
    <w:rsid w:val="008220E2"/>
    <w:rsid w:val="008345B9"/>
    <w:rsid w:val="00834CC0"/>
    <w:rsid w:val="00834E9A"/>
    <w:rsid w:val="00837B10"/>
    <w:rsid w:val="00837DC7"/>
    <w:rsid w:val="00845E78"/>
    <w:rsid w:val="00846AF4"/>
    <w:rsid w:val="008475ED"/>
    <w:rsid w:val="00856BF9"/>
    <w:rsid w:val="00857F4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22EE"/>
    <w:rsid w:val="00905DE8"/>
    <w:rsid w:val="00920FE3"/>
    <w:rsid w:val="00921C61"/>
    <w:rsid w:val="00922208"/>
    <w:rsid w:val="00923D3F"/>
    <w:rsid w:val="00924D16"/>
    <w:rsid w:val="00933EDC"/>
    <w:rsid w:val="00936E23"/>
    <w:rsid w:val="00942A1C"/>
    <w:rsid w:val="0094305C"/>
    <w:rsid w:val="00957622"/>
    <w:rsid w:val="00972EA5"/>
    <w:rsid w:val="009759A8"/>
    <w:rsid w:val="00984739"/>
    <w:rsid w:val="0099661C"/>
    <w:rsid w:val="009A1217"/>
    <w:rsid w:val="009A16D9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4D75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56589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B1121"/>
    <w:rsid w:val="00BE4232"/>
    <w:rsid w:val="00BF2A93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39DF"/>
    <w:rsid w:val="00C55FA7"/>
    <w:rsid w:val="00C56780"/>
    <w:rsid w:val="00C668C9"/>
    <w:rsid w:val="00C80DFB"/>
    <w:rsid w:val="00C867CD"/>
    <w:rsid w:val="00C929F2"/>
    <w:rsid w:val="00C9305B"/>
    <w:rsid w:val="00CB6A41"/>
    <w:rsid w:val="00CC07EE"/>
    <w:rsid w:val="00CC2377"/>
    <w:rsid w:val="00CD3F53"/>
    <w:rsid w:val="00CE2267"/>
    <w:rsid w:val="00D2483F"/>
    <w:rsid w:val="00D2534C"/>
    <w:rsid w:val="00D3577C"/>
    <w:rsid w:val="00D40859"/>
    <w:rsid w:val="00D41880"/>
    <w:rsid w:val="00D4252D"/>
    <w:rsid w:val="00D5000F"/>
    <w:rsid w:val="00D50053"/>
    <w:rsid w:val="00D52AE7"/>
    <w:rsid w:val="00D55C0D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7891"/>
    <w:rsid w:val="00E00087"/>
    <w:rsid w:val="00E03630"/>
    <w:rsid w:val="00E163A3"/>
    <w:rsid w:val="00E204BE"/>
    <w:rsid w:val="00E24771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C346E"/>
    <w:rsid w:val="00ED7B1C"/>
    <w:rsid w:val="00EF33E9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83336"/>
    <w:rsid w:val="00F87258"/>
    <w:rsid w:val="00F942C1"/>
    <w:rsid w:val="00FA69F1"/>
    <w:rsid w:val="00FB1134"/>
    <w:rsid w:val="00FC21F5"/>
    <w:rsid w:val="00FC5285"/>
    <w:rsid w:val="00FE0460"/>
    <w:rsid w:val="00FE7725"/>
    <w:rsid w:val="00FE7740"/>
    <w:rsid w:val="00FF3F7A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consultantplus://offline/ref=47CB0D735B04AC35215EAE8F0ABB3B4469B4FE36084B2182A2D387B6AF00P1H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5</cp:revision>
  <cp:lastPrinted>2017-05-16T11:22:00Z</cp:lastPrinted>
  <dcterms:created xsi:type="dcterms:W3CDTF">2017-05-11T04:57:00Z</dcterms:created>
  <dcterms:modified xsi:type="dcterms:W3CDTF">2017-05-16T11:32:00Z</dcterms:modified>
</cp:coreProperties>
</file>