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000B">
      <w:pPr>
        <w:pStyle w:val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383B59">
      <w:pPr>
        <w:pStyle w:val="18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5B6C3B6A">
      <w:pPr>
        <w:pStyle w:val="180"/>
        <w:jc w:val="center"/>
        <w:rPr>
          <w:highlight w:val="none"/>
        </w:rPr>
      </w:pPr>
    </w:p>
    <w:tbl>
      <w:tblPr>
        <w:tblStyle w:val="33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19"/>
        <w:gridCol w:w="3595"/>
        <w:gridCol w:w="719"/>
        <w:gridCol w:w="1763"/>
        <w:gridCol w:w="567"/>
        <w:gridCol w:w="1985"/>
        <w:gridCol w:w="719"/>
        <w:gridCol w:w="4142"/>
      </w:tblGrid>
      <w:tr w14:paraId="6D718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5" w:type="dxa"/>
            <w:vMerge w:val="restart"/>
            <w:noWrap w:val="0"/>
            <w:vAlign w:val="center"/>
          </w:tcPr>
          <w:p w14:paraId="4F94128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1</w:t>
            </w:r>
          </w:p>
        </w:tc>
        <w:tc>
          <w:tcPr>
            <w:tcW w:w="14209" w:type="dxa"/>
            <w:gridSpan w:val="8"/>
            <w:noWrap w:val="0"/>
            <w:vAlign w:val="center"/>
          </w:tcPr>
          <w:p w14:paraId="51234A37">
            <w:pPr>
              <w:pStyle w:val="18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Общая информация по индикатору риска нарушения обязательных требований</w:t>
            </w:r>
          </w:p>
        </w:tc>
      </w:tr>
      <w:tr w14:paraId="5733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  <w:vAlign w:val="center"/>
          </w:tcPr>
          <w:p w14:paraId="239BBAAA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CBAEB91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1.1</w:t>
            </w:r>
          </w:p>
        </w:tc>
        <w:tc>
          <w:tcPr>
            <w:tcW w:w="6077" w:type="dxa"/>
            <w:gridSpan w:val="3"/>
            <w:noWrap w:val="0"/>
          </w:tcPr>
          <w:p w14:paraId="58A17E0A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органа</w:t>
            </w:r>
          </w:p>
          <w:p w14:paraId="2B2076C1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исполнительной власти, органа</w:t>
            </w:r>
          </w:p>
          <w:p w14:paraId="6897222D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местного самоуправления,</w:t>
            </w:r>
          </w:p>
          <w:p w14:paraId="1F53EF81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осуществляющего контрольную</w:t>
            </w:r>
          </w:p>
          <w:p w14:paraId="027A8B3C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(надзорную) деятельность,</w:t>
            </w:r>
          </w:p>
          <w:p w14:paraId="215DB555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ответственного за разработку</w:t>
            </w:r>
          </w:p>
          <w:p w14:paraId="4A46E7DC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индикатора риска нарушения</w:t>
            </w:r>
          </w:p>
          <w:p w14:paraId="2BD6C23C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обязательных требований</w:t>
            </w:r>
          </w:p>
          <w:p w14:paraId="0F721C9D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65D934C">
            <w:pPr>
              <w:spacing w:after="0" w:line="240" w:lineRule="auto"/>
            </w:pPr>
          </w:p>
        </w:tc>
        <w:tc>
          <w:tcPr>
            <w:tcW w:w="567" w:type="dxa"/>
            <w:noWrap w:val="0"/>
            <w:vAlign w:val="center"/>
          </w:tcPr>
          <w:p w14:paraId="3688FBF0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1.2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2492A352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вида</w:t>
            </w:r>
          </w:p>
          <w:p w14:paraId="5E03CE9C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государственного контроля</w:t>
            </w:r>
          </w:p>
          <w:p w14:paraId="65F518FD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(надзора), муниципального контроля</w:t>
            </w:r>
          </w:p>
          <w:p w14:paraId="3E1A5D8F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  <w:p w14:paraId="76387753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  <w:p w14:paraId="6D6F6FB1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2DC0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75" w:type="dxa"/>
            <w:vMerge w:val="continue"/>
            <w:noWrap w:val="0"/>
          </w:tcPr>
          <w:p w14:paraId="3F1226F5">
            <w:pPr>
              <w:spacing w:after="0" w:line="240" w:lineRule="auto"/>
            </w:pPr>
          </w:p>
        </w:tc>
        <w:tc>
          <w:tcPr>
            <w:tcW w:w="6796" w:type="dxa"/>
            <w:gridSpan w:val="4"/>
            <w:noWrap w:val="0"/>
          </w:tcPr>
          <w:p w14:paraId="60C3CB0A">
            <w:pPr>
              <w:pStyle w:val="18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 сельского поселения Унъюган</w:t>
            </w:r>
          </w:p>
        </w:tc>
        <w:tc>
          <w:tcPr>
            <w:tcW w:w="7413" w:type="dxa"/>
            <w:gridSpan w:val="4"/>
            <w:noWrap w:val="0"/>
          </w:tcPr>
          <w:p w14:paraId="4F914A94">
            <w:pPr>
              <w:pStyle w:val="18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Муниципальный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 контроль  в сфере благоустройства на территории сельского поселения Унъюган</w:t>
            </w:r>
          </w:p>
        </w:tc>
      </w:tr>
      <w:tr w14:paraId="0374B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75" w:type="dxa"/>
            <w:vMerge w:val="continue"/>
            <w:noWrap w:val="0"/>
          </w:tcPr>
          <w:p w14:paraId="45F16402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10EF42D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1.3</w:t>
            </w:r>
          </w:p>
        </w:tc>
        <w:tc>
          <w:tcPr>
            <w:tcW w:w="13490" w:type="dxa"/>
            <w:gridSpan w:val="7"/>
            <w:noWrap w:val="0"/>
            <w:vAlign w:val="center"/>
          </w:tcPr>
          <w:p w14:paraId="1AC099D6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индикатора риска нарушения обязательных требований</w:t>
            </w:r>
          </w:p>
        </w:tc>
      </w:tr>
      <w:tr w14:paraId="47CD9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575" w:type="dxa"/>
            <w:vMerge w:val="continue"/>
            <w:noWrap w:val="0"/>
          </w:tcPr>
          <w:p w14:paraId="6715E031">
            <w:pPr>
              <w:spacing w:after="0" w:line="240" w:lineRule="auto"/>
            </w:pPr>
          </w:p>
        </w:tc>
        <w:tc>
          <w:tcPr>
            <w:tcW w:w="14209" w:type="dxa"/>
            <w:gridSpan w:val="8"/>
            <w:noWrap w:val="0"/>
          </w:tcPr>
          <w:p w14:paraId="3D8BCBC5">
            <w:pPr>
              <w:pStyle w:val="18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14:paraId="53EC8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restart"/>
            <w:noWrap w:val="0"/>
            <w:vAlign w:val="center"/>
          </w:tcPr>
          <w:p w14:paraId="3BF25689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2</w:t>
            </w:r>
          </w:p>
        </w:tc>
        <w:tc>
          <w:tcPr>
            <w:tcW w:w="14209" w:type="dxa"/>
            <w:gridSpan w:val="8"/>
            <w:noWrap w:val="0"/>
            <w:vAlign w:val="center"/>
          </w:tcPr>
          <w:p w14:paraId="14915264">
            <w:pPr>
              <w:pStyle w:val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1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0"/>
            </w:r>
          </w:p>
        </w:tc>
      </w:tr>
      <w:tr w14:paraId="090D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00F2891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0CB921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2.1</w:t>
            </w:r>
          </w:p>
        </w:tc>
        <w:tc>
          <w:tcPr>
            <w:tcW w:w="3595" w:type="dxa"/>
            <w:noWrap w:val="0"/>
            <w:vAlign w:val="center"/>
          </w:tcPr>
          <w:p w14:paraId="198F32CB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noWrap w:val="0"/>
            <w:vAlign w:val="center"/>
          </w:tcPr>
          <w:p w14:paraId="2A40A166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2.2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42ACE82F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noWrap w:val="0"/>
            <w:vAlign w:val="center"/>
          </w:tcPr>
          <w:p w14:paraId="24CEE2EF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2.3</w:t>
            </w:r>
          </w:p>
        </w:tc>
        <w:tc>
          <w:tcPr>
            <w:tcW w:w="4142" w:type="dxa"/>
            <w:noWrap w:val="0"/>
            <w:vAlign w:val="center"/>
          </w:tcPr>
          <w:p w14:paraId="06E6C9CC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Ссылка на ФГИС</w:t>
            </w:r>
          </w:p>
          <w:p w14:paraId="1A72353F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РОТ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"/>
            </w:r>
          </w:p>
        </w:tc>
      </w:tr>
      <w:tr w14:paraId="308B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75" w:type="dxa"/>
            <w:vMerge w:val="continue"/>
            <w:noWrap w:val="0"/>
          </w:tcPr>
          <w:p w14:paraId="12510BE5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  <w:vAlign w:val="center"/>
          </w:tcPr>
          <w:p w14:paraId="66D25EEA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eastAsia="ru-RU"/>
              </w:rPr>
              <w:t>Федерального закона от 31</w:t>
            </w:r>
            <w:r>
              <w:rPr>
                <w:rFonts w:hint="default" w:ascii="Times New Roman" w:hAnsi="Times New Roman"/>
                <w:spacing w:val="0"/>
                <w:sz w:val="24"/>
                <w:szCs w:val="24"/>
                <w:lang w:val="en-US" w:eastAsia="ru-RU"/>
              </w:rPr>
              <w:t>.07.</w:t>
            </w:r>
            <w:r>
              <w:rPr>
                <w:rFonts w:ascii="Times New Roman" w:hAnsi="Times New Roman"/>
                <w:spacing w:val="0"/>
                <w:sz w:val="24"/>
                <w:szCs w:val="24"/>
                <w:lang w:eastAsia="ru-RU"/>
              </w:rPr>
              <w:t>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3294990E">
            <w:pPr>
              <w:pStyle w:val="180"/>
              <w:jc w:val="center"/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Пункт 1 часть 1 статья 57</w:t>
            </w:r>
          </w:p>
          <w:p w14:paraId="7F051B34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  <w:p w14:paraId="4E22D480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  <w:p w14:paraId="5214BCC8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  <w:tc>
          <w:tcPr>
            <w:tcW w:w="4861" w:type="dxa"/>
            <w:gridSpan w:val="2"/>
            <w:noWrap w:val="0"/>
          </w:tcPr>
          <w:p w14:paraId="4BDA0A76">
            <w:pPr>
              <w:pStyle w:val="18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отсутствуют</w:t>
            </w:r>
          </w:p>
        </w:tc>
      </w:tr>
      <w:tr w14:paraId="27C8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4615E1CE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  <w:vAlign w:val="center"/>
          </w:tcPr>
          <w:p w14:paraId="41B5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Решение Совета депутатов от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29.06.2018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№ 30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</w:rPr>
              <w:t xml:space="preserve">Об утверждении </w:t>
            </w:r>
          </w:p>
          <w:p w14:paraId="27F3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Правил благоустройства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сельского поселения Унъюган</w:t>
            </w:r>
            <w:r>
              <w:rPr>
                <w:rFonts w:hint="default" w:ascii="Times New Roman" w:hAnsi="Times New Roman" w:cs="Times New Roman"/>
                <w:lang w:val="ru-RU"/>
              </w:rPr>
              <w:t>»</w:t>
            </w:r>
          </w:p>
          <w:p w14:paraId="11B33897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</w:p>
        </w:tc>
        <w:tc>
          <w:tcPr>
            <w:tcW w:w="5034" w:type="dxa"/>
            <w:gridSpan w:val="4"/>
            <w:vMerge w:val="restart"/>
            <w:tcBorders>
              <w:bottom w:val="nil"/>
            </w:tcBorders>
            <w:noWrap w:val="0"/>
          </w:tcPr>
          <w:p w14:paraId="73FFA195">
            <w:pPr>
              <w:pStyle w:val="180"/>
              <w:jc w:val="center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  <w:tc>
          <w:tcPr>
            <w:tcW w:w="4861" w:type="dxa"/>
            <w:gridSpan w:val="2"/>
            <w:noWrap w:val="0"/>
          </w:tcPr>
          <w:p w14:paraId="0F56D2E5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B666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75" w:type="dxa"/>
            <w:vMerge w:val="continue"/>
            <w:noWrap w:val="0"/>
          </w:tcPr>
          <w:p w14:paraId="0A13CB8A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continue"/>
            <w:noWrap w:val="0"/>
          </w:tcPr>
          <w:p w14:paraId="581D7493">
            <w:pPr>
              <w:spacing w:after="0" w:line="240" w:lineRule="auto"/>
            </w:pPr>
          </w:p>
        </w:tc>
        <w:tc>
          <w:tcPr>
            <w:tcW w:w="5034" w:type="dxa"/>
            <w:gridSpan w:val="4"/>
            <w:noWrap w:val="0"/>
          </w:tcPr>
          <w:p w14:paraId="2B8BABAB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  <w:p w14:paraId="097DFD57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Статьи 2-19 </w:t>
            </w:r>
          </w:p>
          <w:p w14:paraId="75606789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  <w:tc>
          <w:tcPr>
            <w:tcW w:w="4861" w:type="dxa"/>
            <w:gridSpan w:val="2"/>
            <w:noWrap w:val="0"/>
          </w:tcPr>
          <w:p w14:paraId="44772BCA">
            <w:pPr>
              <w:pStyle w:val="18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отсутствуют</w:t>
            </w:r>
          </w:p>
        </w:tc>
      </w:tr>
      <w:tr w14:paraId="7D1A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58421CB0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3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370CA5C5">
            <w:pPr>
              <w:pStyle w:val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Объект контроля</w:t>
            </w:r>
          </w:p>
        </w:tc>
      </w:tr>
      <w:tr w14:paraId="4CA1B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B8BECB0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36629B76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3.1</w:t>
            </w:r>
          </w:p>
        </w:tc>
        <w:tc>
          <w:tcPr>
            <w:tcW w:w="3595" w:type="dxa"/>
            <w:vMerge w:val="restart"/>
            <w:noWrap w:val="0"/>
          </w:tcPr>
          <w:p w14:paraId="4208FD5A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Тип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2"/>
            </w:r>
          </w:p>
        </w:tc>
        <w:tc>
          <w:tcPr>
            <w:tcW w:w="719" w:type="dxa"/>
            <w:vMerge w:val="restart"/>
            <w:noWrap w:val="0"/>
          </w:tcPr>
          <w:p w14:paraId="2A4C8FBB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3.2</w:t>
            </w:r>
          </w:p>
        </w:tc>
        <w:tc>
          <w:tcPr>
            <w:tcW w:w="4315" w:type="dxa"/>
            <w:gridSpan w:val="3"/>
            <w:vMerge w:val="restart"/>
            <w:noWrap w:val="0"/>
          </w:tcPr>
          <w:p w14:paraId="66F653E0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3"/>
            </w:r>
          </w:p>
          <w:p w14:paraId="29C7192F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19" w:type="dxa"/>
            <w:noWrap w:val="0"/>
          </w:tcPr>
          <w:p w14:paraId="63E2DF7C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3.3</w:t>
            </w:r>
          </w:p>
        </w:tc>
        <w:tc>
          <w:tcPr>
            <w:tcW w:w="4142" w:type="dxa"/>
            <w:noWrap w:val="0"/>
          </w:tcPr>
          <w:p w14:paraId="62A0783D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Подвид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4"/>
            </w:r>
          </w:p>
        </w:tc>
      </w:tr>
      <w:tr w14:paraId="44C4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75" w:type="dxa"/>
            <w:vMerge w:val="continue"/>
            <w:noWrap w:val="0"/>
          </w:tcPr>
          <w:p w14:paraId="4E62C038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bottom w:val="single" w:color="auto" w:sz="4" w:space="0"/>
            </w:tcBorders>
            <w:noWrap w:val="0"/>
          </w:tcPr>
          <w:p w14:paraId="1D31F215">
            <w:pPr>
              <w:pStyle w:val="18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</w:t>
            </w:r>
            <w:r>
              <w:t>)</w:t>
            </w:r>
          </w:p>
        </w:tc>
        <w:tc>
          <w:tcPr>
            <w:tcW w:w="50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F92702">
            <w:pPr>
              <w:pStyle w:val="180"/>
              <w:jc w:val="both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</w:t>
            </w:r>
            <w:r>
              <w:t>)</w:t>
            </w:r>
          </w:p>
        </w:tc>
        <w:tc>
          <w:tcPr>
            <w:tcW w:w="4861" w:type="dxa"/>
            <w:gridSpan w:val="2"/>
            <w:tcBorders>
              <w:bottom w:val="single" w:color="auto" w:sz="4" w:space="0"/>
            </w:tcBorders>
            <w:noWrap w:val="0"/>
          </w:tcPr>
          <w:p w14:paraId="513A7738">
            <w:pPr>
              <w:pStyle w:val="180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6888EEAA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</w:t>
            </w:r>
          </w:p>
          <w:p w14:paraId="0BA9DA07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</w:tr>
      <w:tr w14:paraId="4CD9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vMerge w:val="continue"/>
            <w:noWrap w:val="0"/>
          </w:tcPr>
          <w:p w14:paraId="191473BB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200FE6C0">
            <w:pPr>
              <w:pStyle w:val="180"/>
              <w:jc w:val="both"/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</w:t>
            </w:r>
          </w:p>
          <w:p w14:paraId="17A4E425">
            <w:pPr>
              <w:pStyle w:val="18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2D0BB61">
            <w:pPr>
              <w:pStyle w:val="180"/>
              <w:jc w:val="both"/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</w:t>
            </w:r>
          </w:p>
          <w:p w14:paraId="69B1C339">
            <w:pPr>
              <w:pStyle w:val="180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6EA8B0A6">
            <w:pPr>
              <w:pStyle w:val="180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</w:p>
        </w:tc>
      </w:tr>
      <w:tr w14:paraId="0522A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5" w:type="dxa"/>
            <w:vMerge w:val="continue"/>
            <w:noWrap w:val="0"/>
          </w:tcPr>
          <w:p w14:paraId="256D665F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4B3F2C73">
            <w:pPr>
              <w:pStyle w:val="180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я</w:t>
            </w:r>
          </w:p>
        </w:tc>
        <w:tc>
          <w:tcPr>
            <w:tcW w:w="5034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778CD61">
            <w:pPr>
              <w:pStyle w:val="180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я</w:t>
            </w:r>
          </w:p>
        </w:tc>
        <w:tc>
          <w:tcPr>
            <w:tcW w:w="4861" w:type="dxa"/>
            <w:gridSpan w:val="2"/>
            <w:tcBorders>
              <w:top w:val="single" w:color="auto" w:sz="4" w:space="0"/>
            </w:tcBorders>
            <w:noWrap w:val="0"/>
          </w:tcPr>
          <w:p w14:paraId="4D469880">
            <w:pPr>
              <w:pStyle w:val="180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</w:p>
        </w:tc>
      </w:tr>
      <w:tr w14:paraId="05D5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5" w:type="dxa"/>
            <w:vMerge w:val="restart"/>
            <w:noWrap w:val="0"/>
            <w:vAlign w:val="center"/>
          </w:tcPr>
          <w:p w14:paraId="1B6BCDC9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4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6CBD3312">
            <w:pPr>
              <w:pStyle w:val="18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Расчет отклонения (соответствия) от установленных индикатором риска параметров</w:t>
            </w:r>
          </w:p>
        </w:tc>
      </w:tr>
      <w:tr w14:paraId="2D429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continue"/>
            <w:noWrap w:val="0"/>
          </w:tcPr>
          <w:p w14:paraId="141E9C81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73163EE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4.1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40761716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Постоянно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</w:t>
            </w:r>
          </w:p>
        </w:tc>
      </w:tr>
      <w:tr w14:paraId="74D9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ED8E1B3">
            <w:pPr>
              <w:spacing w:after="0" w:line="240" w:lineRule="auto"/>
            </w:pPr>
          </w:p>
        </w:tc>
        <w:tc>
          <w:tcPr>
            <w:tcW w:w="14209" w:type="dxa"/>
            <w:gridSpan w:val="8"/>
            <w:vMerge w:val="restart"/>
            <w:noWrap w:val="0"/>
          </w:tcPr>
          <w:p w14:paraId="6CE6BD75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1 раз в месяц</w:t>
            </w:r>
          </w:p>
        </w:tc>
      </w:tr>
      <w:tr w14:paraId="7267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75" w:type="dxa"/>
            <w:vMerge w:val="continue"/>
            <w:noWrap w:val="0"/>
          </w:tcPr>
          <w:p w14:paraId="2EB27515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2742111F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4.2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41550C24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Формула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5"/>
            </w:r>
          </w:p>
        </w:tc>
      </w:tr>
      <w:tr w14:paraId="0ABD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D7D9A56">
            <w:pPr>
              <w:spacing w:after="0" w:line="240" w:lineRule="auto"/>
            </w:pPr>
          </w:p>
        </w:tc>
        <w:tc>
          <w:tcPr>
            <w:tcW w:w="14209" w:type="dxa"/>
            <w:gridSpan w:val="8"/>
            <w:vMerge w:val="restart"/>
            <w:noWrap w:val="0"/>
          </w:tcPr>
          <w:p w14:paraId="2D34C79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CE77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5" w:type="dxa"/>
            <w:vMerge w:val="continue"/>
            <w:noWrap w:val="0"/>
          </w:tcPr>
          <w:p w14:paraId="1CF3F6E4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0B14C66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5CBF06D1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принимается</w:t>
            </w:r>
          </w:p>
        </w:tc>
      </w:tr>
      <w:tr w14:paraId="40B19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443D453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5DACA180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4.3.1</w:t>
            </w:r>
          </w:p>
        </w:tc>
        <w:tc>
          <w:tcPr>
            <w:tcW w:w="3595" w:type="dxa"/>
            <w:vMerge w:val="restart"/>
            <w:noWrap w:val="0"/>
          </w:tcPr>
          <w:p w14:paraId="3504E70A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Переменная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6"/>
            </w:r>
          </w:p>
        </w:tc>
        <w:tc>
          <w:tcPr>
            <w:tcW w:w="719" w:type="dxa"/>
            <w:vMerge w:val="restart"/>
            <w:noWrap w:val="0"/>
          </w:tcPr>
          <w:p w14:paraId="6206F6B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4.3.2</w:t>
            </w:r>
          </w:p>
        </w:tc>
        <w:tc>
          <w:tcPr>
            <w:tcW w:w="4315" w:type="dxa"/>
            <w:gridSpan w:val="3"/>
            <w:vMerge w:val="restart"/>
            <w:noWrap w:val="0"/>
          </w:tcPr>
          <w:p w14:paraId="2D3D6419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переменной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7"/>
            </w:r>
          </w:p>
        </w:tc>
        <w:tc>
          <w:tcPr>
            <w:tcW w:w="719" w:type="dxa"/>
            <w:vMerge w:val="restart"/>
            <w:noWrap w:val="0"/>
          </w:tcPr>
          <w:p w14:paraId="23EDCFF8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4.3.3</w:t>
            </w:r>
          </w:p>
        </w:tc>
        <w:tc>
          <w:tcPr>
            <w:tcW w:w="4142" w:type="dxa"/>
            <w:vMerge w:val="restart"/>
            <w:noWrap w:val="0"/>
          </w:tcPr>
          <w:p w14:paraId="23EDB2BD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Источник получения данных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8"/>
            </w:r>
          </w:p>
        </w:tc>
      </w:tr>
      <w:tr w14:paraId="49ED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4A779DE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0517C75D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1&gt;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37CD7931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принимается</w:t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3FAF43B9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6A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3DA62B04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19926250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2&gt;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188B8FD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602CAA8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3F85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9943C12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699A639E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......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18130261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78B5614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B1CF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12173FAE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4C689CF3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n&gt;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3D0301E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7A3F5A5F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4B3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75" w:type="dxa"/>
            <w:vMerge w:val="restart"/>
            <w:noWrap w:val="0"/>
            <w:vAlign w:val="center"/>
          </w:tcPr>
          <w:p w14:paraId="3CB116B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5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527D4E3B">
            <w:pPr>
              <w:pStyle w:val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 проведении контрольного (надзорного) мероприятия</w:t>
            </w:r>
          </w:p>
        </w:tc>
      </w:tr>
      <w:tr w14:paraId="7CB1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  <w:vAlign w:val="center"/>
          </w:tcPr>
          <w:p w14:paraId="2775EBCF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983C65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08A37C20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Правоустанавливающие и иные документы, подтверждающие индивидуализирующие</w:t>
            </w:r>
          </w:p>
          <w:p w14:paraId="404A6327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9"/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52B9A52B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Выписки из ЕГРН, ЕГРЮЛ(ЕГРРИП)</w:t>
            </w:r>
          </w:p>
        </w:tc>
      </w:tr>
      <w:tr w14:paraId="684B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CB52B6B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E7A3221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AB678DD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E1DCB5F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>Разрешительные документы , выданные уполномоченным органом</w:t>
            </w:r>
          </w:p>
        </w:tc>
      </w:tr>
      <w:tr w14:paraId="5760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5" w:type="dxa"/>
            <w:vMerge w:val="continue"/>
            <w:noWrap w:val="0"/>
          </w:tcPr>
          <w:p w14:paraId="282B965A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02D29985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7986B8AE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342B433B">
            <w:pPr>
              <w:pStyle w:val="180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(Госакт, МПА, договор аренды ит.д.) о предоставлении объекта земельных отношений в собственность( пользование, аренду)</w:t>
            </w:r>
          </w:p>
          <w:p w14:paraId="19661598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</w:tr>
      <w:tr w14:paraId="35C7E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34023BD5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730B493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276899A5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0"/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1E9E02DA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Акт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выездного обследования без взаимодействия</w:t>
            </w:r>
          </w:p>
        </w:tc>
      </w:tr>
      <w:tr w14:paraId="5DD4F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2C2FE76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860A365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3DD29B56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32904359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Акт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наблюдения за соблюдением обязательных требований (мониторинг безопасности)</w:t>
            </w:r>
          </w:p>
        </w:tc>
      </w:tr>
      <w:tr w14:paraId="18C3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5898492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5CFCA654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5F9ED879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6EB792BA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>Акт обязательного профилактического визита</w:t>
            </w:r>
          </w:p>
        </w:tc>
      </w:tr>
      <w:tr w14:paraId="0C5AA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A8B3A35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735ABD4E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141A5585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27C2DC06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</w:tr>
      <w:tr w14:paraId="773E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6380CB02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8405E3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5.3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7C42513F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Документы, подтверждающие проведение контрольных (надзорных) мероприятий без</w:t>
            </w:r>
          </w:p>
          <w:p w14:paraId="0FDE9910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2DD59B29">
            <w:pPr>
              <w:pStyle w:val="180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Задание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на проведение выездного обследования без взаимодействия</w:t>
            </w:r>
          </w:p>
        </w:tc>
      </w:tr>
      <w:tr w14:paraId="70AF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4930D735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7A25A1F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11354DA5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DD9A6A6">
            <w:pPr>
              <w:pStyle w:val="180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Задание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на проведение наблюдения за соблюдением обязательных требований (мониторинг безопасности)</w:t>
            </w:r>
          </w:p>
        </w:tc>
      </w:tr>
      <w:tr w14:paraId="35059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62D1961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F22BB1E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3528650A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2045F8CB">
            <w:pPr>
              <w:pStyle w:val="180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о проведении обязательного профилактического визита</w:t>
            </w:r>
          </w:p>
        </w:tc>
      </w:tr>
      <w:tr w14:paraId="018A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96BB3B4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2D7C584B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6BABAF1A">
            <w:pPr>
              <w:spacing w:after="0" w:line="240" w:lineRule="auto"/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1531A2A">
            <w:pPr>
              <w:pStyle w:val="180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</w:p>
        </w:tc>
      </w:tr>
      <w:tr w14:paraId="491D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2F866DF1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2100CC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5.4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4A61C3D1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Иные документы, подтверждающие необходимость проведения внепланового</w:t>
            </w:r>
          </w:p>
          <w:p w14:paraId="5DD839AA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2"/>
            </w:r>
          </w:p>
        </w:tc>
        <w:tc>
          <w:tcPr>
            <w:tcW w:w="4861" w:type="dxa"/>
            <w:gridSpan w:val="2"/>
            <w:vMerge w:val="restart"/>
            <w:noWrap w:val="0"/>
            <w:vAlign w:val="top"/>
          </w:tcPr>
          <w:p w14:paraId="060AA60D">
            <w:pPr>
              <w:pStyle w:val="180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Заключение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по результатам проведения контрольного мероприятия без взаимодействия</w:t>
            </w:r>
          </w:p>
        </w:tc>
      </w:tr>
      <w:tr w14:paraId="6B96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75" w:type="dxa"/>
            <w:vMerge w:val="continue"/>
            <w:noWrap w:val="0"/>
          </w:tcPr>
          <w:p w14:paraId="507F0375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316A92B4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755F35E5">
            <w:pPr>
              <w:spacing w:after="0" w:line="240" w:lineRule="auto"/>
            </w:pPr>
          </w:p>
        </w:tc>
        <w:tc>
          <w:tcPr>
            <w:tcW w:w="4861" w:type="dxa"/>
            <w:gridSpan w:val="2"/>
            <w:noWrap w:val="0"/>
          </w:tcPr>
          <w:p w14:paraId="7786E880">
            <w:pPr>
              <w:pStyle w:val="180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Мотивированное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представление инспектора</w:t>
            </w:r>
          </w:p>
          <w:p w14:paraId="4B72D339">
            <w:pPr>
              <w:pStyle w:val="180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  <w:p w14:paraId="5ADB149C">
            <w:pPr>
              <w:pStyle w:val="180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</w:p>
        </w:tc>
      </w:tr>
      <w:tr w14:paraId="26AE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1B2C81CE">
            <w:pPr>
              <w:pStyle w:val="180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6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679B8FC0">
            <w:pPr>
              <w:pStyle w:val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Особенности проведения контрольного (надзорного) мероприятия</w:t>
            </w:r>
          </w:p>
        </w:tc>
      </w:tr>
      <w:tr w14:paraId="6AE6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5" w:type="dxa"/>
            <w:vMerge w:val="continue"/>
            <w:noWrap w:val="0"/>
          </w:tcPr>
          <w:p w14:paraId="52589307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23188434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383CBE0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Виды контрольных (надзорных) мероприятий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3"/>
            </w:r>
          </w:p>
        </w:tc>
        <w:tc>
          <w:tcPr>
            <w:tcW w:w="4861" w:type="dxa"/>
            <w:gridSpan w:val="2"/>
            <w:vMerge w:val="restart"/>
            <w:noWrap w:val="0"/>
            <w:vAlign w:val="center"/>
          </w:tcPr>
          <w:p w14:paraId="1ADCF6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1) инспекционный визит;</w:t>
            </w:r>
          </w:p>
          <w:p w14:paraId="2CBBB1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2) документарная проверка;</w:t>
            </w:r>
          </w:p>
          <w:p w14:paraId="140160A5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3) выездная проверка</w:t>
            </w:r>
          </w:p>
          <w:p w14:paraId="01123CF1">
            <w:pPr>
              <w:widowControl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4) рейдовый осмотр</w:t>
            </w:r>
          </w:p>
        </w:tc>
      </w:tr>
      <w:tr w14:paraId="32E6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5" w:type="dxa"/>
            <w:vMerge w:val="continue"/>
            <w:noWrap w:val="0"/>
          </w:tcPr>
          <w:p w14:paraId="56DF2CEA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3254779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57EE5795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  <w:noWrap w:val="0"/>
            <w:vAlign w:val="center"/>
          </w:tcPr>
          <w:p w14:paraId="225327E6">
            <w:pPr>
              <w:pStyle w:val="18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  <w14:textFill>
                  <w14:solidFill>
                    <w14:schemeClr w14:val="dk1"/>
                  </w14:solidFill>
                </w14:textFill>
              </w:rPr>
              <w:t>Предусмотрена возможность использования, за исключением документарной проверки</w:t>
            </w:r>
          </w:p>
        </w:tc>
      </w:tr>
      <w:tr w14:paraId="2B34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5" w:type="dxa"/>
            <w:vMerge w:val="continue"/>
            <w:noWrap w:val="0"/>
          </w:tcPr>
          <w:p w14:paraId="5CED6335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2DD7A2F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6.3</w:t>
            </w:r>
          </w:p>
        </w:tc>
        <w:tc>
          <w:tcPr>
            <w:tcW w:w="8629" w:type="dxa"/>
            <w:gridSpan w:val="5"/>
            <w:noWrap w:val="0"/>
          </w:tcPr>
          <w:p w14:paraId="3DE5CD5C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Возможность размещения информации о «срабатывании» индикатора риска в личном</w:t>
            </w:r>
          </w:p>
          <w:p w14:paraId="2C8285C1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48870FC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органа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5"/>
            </w:r>
          </w:p>
        </w:tc>
        <w:tc>
          <w:tcPr>
            <w:tcW w:w="4861" w:type="dxa"/>
            <w:gridSpan w:val="2"/>
            <w:noWrap w:val="0"/>
            <w:vAlign w:val="center"/>
          </w:tcPr>
          <w:p w14:paraId="1F990CA0">
            <w:pPr>
              <w:pStyle w:val="18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предусмотрено положением о  виде контроля</w:t>
            </w:r>
          </w:p>
        </w:tc>
      </w:tr>
    </w:tbl>
    <w:p w14:paraId="1A27A22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7BE903A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7C768CA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67E8033B">
      <w:pPr>
        <w:pStyle w:val="180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>Паспорт подготовлен:</w:t>
      </w:r>
    </w:p>
    <w:p w14:paraId="2B992912">
      <w:pPr>
        <w:pStyle w:val="180"/>
        <w:wordWrap w:val="0"/>
        <w:jc w:val="right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>Главным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специалистом отдела обеспечения</w:t>
      </w:r>
    </w:p>
    <w:p w14:paraId="7BCF0A71">
      <w:pPr>
        <w:pStyle w:val="180"/>
        <w:wordWrap w:val="0"/>
        <w:jc w:val="right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hint="default" w:ascii="Times New Roman" w:hAnsi="Times New Roman" w:cs="Times New Roman"/>
          <w:highlight w:val="none"/>
          <w:lang w:val="ru-RU"/>
        </w:rPr>
        <w:t xml:space="preserve"> жизнедеятельности и управления муниципальным имуществом </w:t>
      </w:r>
    </w:p>
    <w:p w14:paraId="562ABA09">
      <w:pPr>
        <w:pStyle w:val="180"/>
        <w:jc w:val="right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</w:rPr>
        <w:t>____</w:t>
      </w:r>
      <w:r>
        <w:rPr>
          <w:rFonts w:ascii="Times New Roman" w:hAnsi="Times New Roman" w:cs="Times New Roman"/>
          <w:highlight w:val="none"/>
          <w:lang w:val="ru-RU"/>
        </w:rPr>
        <w:t>Платоновой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Татьяной Ивановной</w:t>
      </w:r>
    </w:p>
    <w:p w14:paraId="590DC3D9">
      <w:pPr>
        <w:pStyle w:val="18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>(ФИО ответственного лица)</w:t>
      </w:r>
    </w:p>
    <w:p w14:paraId="0D450E33">
      <w:pPr>
        <w:pStyle w:val="1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highlight w:val="none"/>
        </w:rPr>
        <w:t>Тел.: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8(34672)26-166 доб.130</w:t>
      </w:r>
      <w:r>
        <w:rPr>
          <w:rFonts w:ascii="Times New Roman" w:hAnsi="Times New Roman" w:cs="Times New Roman"/>
          <w:highlight w:val="none"/>
        </w:rPr>
        <w:t>_</w:t>
      </w:r>
    </w:p>
    <w:sectPr>
      <w:pgSz w:w="16838" w:h="11906" w:orient="landscape"/>
      <w:pgMar w:top="567" w:right="1134" w:bottom="85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2">
    <w:p>
      <w:pPr>
        <w:spacing w:before="0" w:after="0" w:line="276" w:lineRule="auto"/>
      </w:pPr>
      <w:r>
        <w:separator/>
      </w:r>
    </w:p>
  </w:footnote>
  <w:footnote w:type="continuationSeparator" w:id="33">
    <w:p>
      <w:pPr>
        <w:spacing w:before="0" w:after="0" w:line="276" w:lineRule="auto"/>
      </w:pPr>
      <w:r>
        <w:continuationSeparator/>
      </w:r>
    </w:p>
  </w:footnote>
  <w:footnote w:id="0">
    <w:p w14:paraId="4BA5E993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">
    <w:p w14:paraId="08938729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2">
    <w:p w14:paraId="4EA6C3C0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">
    <w:p w14:paraId="2E4C3363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4">
    <w:p w14:paraId="31BD002D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5">
    <w:p w14:paraId="346F2484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6">
    <w:p w14:paraId="0AE7E48D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14:paraId="4A0B9208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14:paraId="27E6220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14:paraId="0ECDB771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14:paraId="3A08153A">
      <w:pPr>
        <w:pStyle w:val="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14:paraId="41841CA8">
      <w:pPr>
        <w:pStyle w:val="180"/>
        <w:jc w:val="both"/>
        <w:rPr>
          <w:sz w:val="18"/>
          <w:szCs w:val="18"/>
        </w:rPr>
      </w:pPr>
      <w:r>
        <w:rPr>
          <w:rStyle w:val="1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>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14:paraId="22ACC41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14:paraId="6770AF6E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14:paraId="3DD472B5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14:paraId="52001117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32"/>
    <w:footnote w:id="3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3C6D"/>
    <w:rsid w:val="63421B35"/>
    <w:rsid w:val="77316413"/>
    <w:rsid w:val="7B7A7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qFormat/>
    <w:uiPriority w:val="10"/>
    <w:rPr>
      <w:sz w:val="48"/>
      <w:szCs w:val="48"/>
    </w:rPr>
  </w:style>
  <w:style w:type="character" w:customStyle="1" w:styleId="44">
    <w:name w:val="Subtitle Char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qFormat/>
    <w:uiPriority w:val="99"/>
  </w:style>
  <w:style w:type="character" w:customStyle="1" w:styleId="51">
    <w:name w:val="Caption Char"/>
    <w:link w:val="31"/>
    <w:qFormat/>
    <w:uiPriority w:val="99"/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qFormat/>
    <w:uiPriority w:val="99"/>
    <w:rPr>
      <w:sz w:val="18"/>
    </w:rPr>
  </w:style>
  <w:style w:type="character" w:customStyle="1" w:styleId="178">
    <w:name w:val="Endnote Text Char"/>
    <w:link w:val="16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2025-10-31T06:58:00Z</dcterms:created>
  <dc:creator>ПлатоноваТИ</dc:creator>
  <cp:lastModifiedBy>ПлатоноваТИ</cp:lastModifiedBy>
  <cp:lastPrinted>2025-10-31T11:03:00Z</cp:lastPrinted>
  <dcterms:modified xsi:type="dcterms:W3CDTF">2025-12-23T12:03:30Z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616F1A54212E4586950752A1EA7360CC_13</vt:lpwstr>
  </property>
</Properties>
</file>