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55"/>
        <w:jc w:val="center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2773680</wp:posOffset>
            </wp:positionH>
            <wp:positionV relativeFrom="paragraph">
              <wp:posOffset>-93345</wp:posOffset>
            </wp:positionV>
            <wp:extent cx="541655" cy="673100"/>
            <wp:effectExtent l="19050" t="0" r="0" b="0"/>
            <wp:wrapNone/>
            <wp:docPr id="8" name="Рисунок 2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55"/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  <w:lang w:val="ru-RU"/>
        </w:rPr>
        <w:t>ПРОЕКТ</w:t>
      </w:r>
    </w:p>
    <w:p>
      <w:pPr>
        <w:pStyle w:val="55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/>
        </w:rPr>
      </w:pPr>
    </w:p>
    <w:p>
      <w:pPr>
        <w:pStyle w:val="55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</w:p>
    <w:tbl>
      <w:tblPr>
        <w:tblStyle w:val="4"/>
        <w:tblpPr w:leftFromText="180" w:rightFromText="180" w:vertAnchor="text" w:horzAnchor="margin" w:tblpY="8"/>
        <w:tblW w:w="1018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exact"/>
        </w:trPr>
        <w:tc>
          <w:tcPr>
            <w:tcW w:w="1018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СОВЕТ ДЕПУТАТОВ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СЕЛЬСКОГО ПОСЕЛЕНИЯ УНЪЮГАН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Октябрьского района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Ханты – Мансийского автономного округа – Югры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  <w:t>РЕШЕНИЕ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highlight w:val="none"/>
              </w:rPr>
            </w:pPr>
          </w:p>
        </w:tc>
      </w:tr>
    </w:tbl>
    <w:p>
      <w:pPr>
        <w:pStyle w:val="9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9"/>
        <w:ind w:firstLine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ru-RU"/>
        </w:rPr>
        <w:t>__________________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  <w:t xml:space="preserve"> г.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           № </w:t>
      </w:r>
    </w:p>
    <w:p>
      <w:pPr>
        <w:pStyle w:val="9"/>
        <w:ind w:firstLine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п.Унъюган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36"/>
        <w:outlineLvl w:val="2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bookmarkStart w:id="0" w:name="_Hlk77686366"/>
      <w:r>
        <w:rPr>
          <w:rFonts w:hint="default" w:ascii="Times New Roman" w:hAnsi="Times New Roman" w:cs="Times New Roman"/>
          <w:color w:val="auto"/>
          <w:sz w:val="24"/>
          <w:szCs w:val="24"/>
        </w:rPr>
        <w:t>Об утверждении Положения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о </w:t>
      </w:r>
    </w:p>
    <w:p>
      <w:pPr>
        <w:pStyle w:val="36"/>
        <w:outlineLvl w:val="2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муниципальн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 контрол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 на </w:t>
      </w:r>
    </w:p>
    <w:p>
      <w:pPr>
        <w:pStyle w:val="36"/>
        <w:outlineLvl w:val="2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автомобильном транспорте, </w:t>
      </w:r>
    </w:p>
    <w:p>
      <w:pPr>
        <w:pStyle w:val="36"/>
        <w:outlineLvl w:val="2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городском наземном электрическом </w:t>
      </w:r>
    </w:p>
    <w:p>
      <w:pPr>
        <w:pStyle w:val="36"/>
        <w:outlineLvl w:val="2"/>
        <w:rPr>
          <w:rFonts w:hint="default" w:ascii="Times New Roman" w:hAnsi="Times New Roman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 xml:space="preserve">транспорте и в дорожном хозяйстве </w:t>
      </w:r>
    </w:p>
    <w:p>
      <w:pPr>
        <w:pStyle w:val="36"/>
        <w:outlineLvl w:val="2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в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lang w:val="ru-RU"/>
        </w:rPr>
        <w:t xml:space="preserve"> с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ельско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м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поселени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Унъюган</w:t>
      </w:r>
    </w:p>
    <w:p>
      <w:pPr>
        <w:tabs>
          <w:tab w:val="left" w:pos="1065"/>
        </w:tabs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tabs>
          <w:tab w:val="left" w:pos="993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В соответствии с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Федеральн</w:t>
      </w:r>
      <w:r>
        <w:rPr>
          <w:rFonts w:hint="default" w:cs="Times New Roman"/>
          <w:sz w:val="24"/>
          <w:szCs w:val="24"/>
          <w:highlight w:val="none"/>
          <w:lang w:val="ru-RU"/>
        </w:rPr>
        <w:t>ыми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закона</w:t>
      </w:r>
      <w:r>
        <w:rPr>
          <w:rFonts w:hint="default" w:cs="Times New Roman"/>
          <w:sz w:val="24"/>
          <w:szCs w:val="24"/>
          <w:highlight w:val="none"/>
          <w:lang w:val="ru-RU"/>
        </w:rPr>
        <w:t>ми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от 31.07.2020 № 248-ФЗ «О государственном контроле (надзоре) и муниципальном контроле в Российской Федерации»,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от 29.12.2025 №567 «О внесении изменений в Федеральный закон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«О государственном контроле (надзоре) и муниципальном контроле в Российской Федерации»</w:t>
      </w:r>
      <w:r>
        <w:rPr>
          <w:rFonts w:hint="default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highlight w:val="none"/>
        </w:rPr>
        <w:t xml:space="preserve"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>
        <w:rPr>
          <w:rFonts w:hint="default" w:cs="Times New Roman"/>
          <w:bCs/>
          <w:sz w:val="24"/>
          <w:szCs w:val="24"/>
          <w:highlight w:val="none"/>
          <w:lang w:val="ru-RU"/>
        </w:rPr>
        <w:t>от 08.11.2007 № 259-ФЗ «</w:t>
      </w:r>
      <w:r>
        <w:rPr>
          <w:rFonts w:hint="default"/>
          <w:bCs/>
          <w:sz w:val="24"/>
          <w:szCs w:val="24"/>
          <w:highlight w:val="none"/>
          <w:lang w:val="ru-RU"/>
        </w:rPr>
        <w:t>Устав автомобильного транспорта и городского наземного электрического транспорта», Совет депутатов сельского поселения Унъюган решил:</w:t>
      </w:r>
    </w:p>
    <w:p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Утвердить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Положение о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 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униципально</w:t>
      </w:r>
      <w:r>
        <w:rPr>
          <w:rFonts w:hint="default" w:cs="Times New Roman"/>
          <w:sz w:val="24"/>
          <w:szCs w:val="24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контрол</w:t>
      </w:r>
      <w:r>
        <w:rPr>
          <w:rFonts w:hint="default" w:cs="Times New Roman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на автомобильном транспорте, городском наземном электрическом транспорте и в дорожном хозяйстве 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сельско</w:t>
      </w:r>
      <w:r>
        <w:rPr>
          <w:rFonts w:hint="default" w:cs="Times New Roman"/>
          <w:sz w:val="24"/>
          <w:szCs w:val="24"/>
          <w:highlight w:val="none"/>
          <w:lang w:val="ru-RU"/>
        </w:rPr>
        <w:t>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поселени</w:t>
      </w:r>
      <w:r>
        <w:rPr>
          <w:rFonts w:hint="default" w:cs="Times New Roman"/>
          <w:sz w:val="24"/>
          <w:szCs w:val="24"/>
          <w:highlight w:val="none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Унъюган</w:t>
      </w:r>
      <w:r>
        <w:rPr>
          <w:rFonts w:hint="default" w:cs="Times New Roman"/>
          <w:sz w:val="24"/>
          <w:szCs w:val="24"/>
          <w:highlight w:val="none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согласно </w:t>
      </w:r>
      <w:r>
        <w:rPr>
          <w:rFonts w:hint="default" w:cs="Times New Roman"/>
          <w:sz w:val="24"/>
          <w:szCs w:val="24"/>
          <w:highlight w:val="none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риложению</w:t>
      </w:r>
      <w:r>
        <w:rPr>
          <w:rFonts w:hint="default" w:cs="Times New Roman"/>
          <w:sz w:val="24"/>
          <w:szCs w:val="24"/>
          <w:highlight w:val="none"/>
          <w:lang w:val="ru-RU"/>
        </w:rPr>
        <w:t>.</w:t>
      </w:r>
    </w:p>
    <w:p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leftChars="0" w:firstLine="709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Признать утратившими силу:</w:t>
      </w:r>
    </w:p>
    <w:p>
      <w:pPr>
        <w:widowControl w:val="0"/>
        <w:autoSpaceDE w:val="0"/>
        <w:autoSpaceDN w:val="0"/>
        <w:adjustRightInd w:val="0"/>
        <w:ind w:firstLine="720" w:firstLineChars="3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2.1.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Совета депутатов сельского поселения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Унъюган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от 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.09.202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40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«Об утверждении Положения о муниципальном контроле на автомобильном транспорте и в дорожном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хозяйстве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 территории сельского поселения Унъюган»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;</w:t>
      </w:r>
    </w:p>
    <w:p>
      <w:pPr>
        <w:widowControl w:val="0"/>
        <w:autoSpaceDE w:val="0"/>
        <w:autoSpaceDN w:val="0"/>
        <w:adjustRightInd w:val="0"/>
        <w:ind w:firstLine="720" w:firstLineChars="3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2.2. </w:t>
      </w:r>
      <w:r>
        <w:rPr>
          <w:rFonts w:hint="default" w:ascii="Times New Roman" w:hAnsi="Times New Roman" w:cs="Times New Roman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Совета депутатов сельского поселения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Унъюган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04.07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 внесении изменений в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ешение Совета депутатов сельского поселения Унъюган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утверждении Положения о муниципальном контроле на автомобильном транспорте и в дорожном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хозяйстве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 территории сельского поселения Унъюган»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;</w:t>
      </w:r>
    </w:p>
    <w:p>
      <w:pPr>
        <w:widowControl w:val="0"/>
        <w:autoSpaceDE w:val="0"/>
        <w:autoSpaceDN w:val="0"/>
        <w:adjustRightInd w:val="0"/>
        <w:ind w:firstLine="720" w:firstLineChars="3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2.3. </w:t>
      </w:r>
      <w:r>
        <w:rPr>
          <w:rFonts w:hint="default" w:ascii="Times New Roman" w:hAnsi="Times New Roman" w:cs="Times New Roman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Совета депутатов сельского поселения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Унъюган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27.02.2024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 внесении изменений в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ешение Совета депутатов сельского поселения Унъюган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утверждении Положения о муниципальном контроле на автомобильном транспорте и в дорожном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хозяйстве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 территории сельского поселения Унъюган»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;</w:t>
      </w:r>
    </w:p>
    <w:p>
      <w:pPr>
        <w:widowControl w:val="0"/>
        <w:autoSpaceDE w:val="0"/>
        <w:autoSpaceDN w:val="0"/>
        <w:adjustRightInd w:val="0"/>
        <w:ind w:firstLine="720" w:firstLineChars="300"/>
        <w:jc w:val="both"/>
        <w:rPr>
          <w:rFonts w:hint="default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2.4. </w:t>
      </w:r>
      <w:r>
        <w:rPr>
          <w:rFonts w:hint="default" w:ascii="Times New Roman" w:hAnsi="Times New Roman" w:cs="Times New Roman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Совета депутатов сельского поселения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Унъюган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11.12.2024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57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 внесении изменений в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ешение Совета депутатов сельского поселения Унъюган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утверждении Положения о муниципальном контроле на автомобильном транспорте и в дорожном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хозяйстве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 территории сельского поселения Унъюган»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;</w:t>
      </w:r>
    </w:p>
    <w:p>
      <w:pPr>
        <w:widowControl w:val="0"/>
        <w:autoSpaceDE w:val="0"/>
        <w:autoSpaceDN w:val="0"/>
        <w:adjustRightInd w:val="0"/>
        <w:ind w:firstLine="720" w:firstLineChars="3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2.5. </w:t>
      </w:r>
      <w:r>
        <w:rPr>
          <w:rFonts w:hint="default" w:ascii="Times New Roman" w:hAnsi="Times New Roman" w:cs="Times New Roman"/>
          <w:sz w:val="24"/>
          <w:szCs w:val="24"/>
        </w:rPr>
        <w:t>Решение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Совета депутатов сельского поселения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Унъюган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20.02.2025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О внесении изменений в 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ешение Совета депутатов сельского поселения Унъюган «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Об утверждении Положения о муниципальном контроле на автомобильном транспорте и в дорожном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хозяйстве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на территории сельского поселения Унъюган»</w:t>
      </w:r>
      <w:r>
        <w:rPr>
          <w:rFonts w:hint="default" w:cs="Times New Roman"/>
          <w:b w:val="0"/>
          <w:bCs w:val="0"/>
          <w:sz w:val="24"/>
          <w:szCs w:val="24"/>
          <w:lang w:val="ru-RU"/>
        </w:rPr>
        <w:t>.</w:t>
      </w:r>
    </w:p>
    <w:p>
      <w:pPr>
        <w:tabs>
          <w:tab w:val="left" w:pos="709"/>
        </w:tabs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 xml:space="preserve">3. Решение 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ru-RU"/>
        </w:rPr>
        <w:t>опубликовать в сетевом издании «</w:t>
      </w:r>
      <w:bookmarkStart w:id="5" w:name="_GoBack"/>
      <w:bookmarkEnd w:id="5"/>
      <w:r>
        <w:rPr>
          <w:rFonts w:hint="default" w:cs="Times New Roman"/>
          <w:b w:val="0"/>
          <w:bCs w:val="0"/>
          <w:sz w:val="24"/>
          <w:szCs w:val="24"/>
          <w:highlight w:val="none"/>
          <w:lang w:val="ru-RU"/>
        </w:rPr>
        <w:t>Официальный сайт Октябрьского района» и разместить на официальном сайте Администрации сельского поселения Унъюган в информационно - телекоммуникационной сети общего пользования (компьютерной сети «Интернет»).</w:t>
      </w:r>
    </w:p>
    <w:p>
      <w:pPr>
        <w:tabs>
          <w:tab w:val="left" w:pos="709"/>
        </w:tabs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4.  Решение вступает в силу с момента о</w:t>
      </w:r>
      <w:r>
        <w:rPr>
          <w:rFonts w:hint="default" w:cs="Times New Roman"/>
          <w:sz w:val="24"/>
          <w:szCs w:val="24"/>
          <w:highlight w:val="none"/>
          <w:lang w:val="ru-RU"/>
        </w:rPr>
        <w:t>публикования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.</w:t>
      </w:r>
    </w:p>
    <w:p>
      <w:pPr>
        <w:tabs>
          <w:tab w:val="left" w:pos="709"/>
        </w:tabs>
        <w:jc w:val="both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ab/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5. Контроль за исполнением решения возложить на постоянную комиссию по экономике и природопользованию Совета депутатов сельского поселения Унъюган.</w:t>
      </w: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rPr>
          <w:rFonts w:hint="default" w:ascii="Times New Roman" w:hAnsi="Times New Roman" w:cs="Times New Roman"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Глава сельского поселения Унъюган                                                                  В.И. Деркач                           </w:t>
      </w: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hint="default" w:ascii="Times New Roman" w:hAnsi="Times New Roman" w:cs="Times New Roman"/>
          <w:sz w:val="24"/>
          <w:szCs w:val="24"/>
          <w:highlight w:val="none"/>
        </w:rPr>
      </w:pPr>
    </w:p>
    <w:p>
      <w:pPr>
        <w:pStyle w:val="15"/>
        <w:spacing w:line="20" w:lineRule="atLeast"/>
        <w:ind w:right="-143" w:firstLine="0"/>
        <w:contextualSpacing/>
        <w:jc w:val="both"/>
        <w:rPr>
          <w:rFonts w:hint="default" w:ascii="Times New Roman" w:hAnsi="Times New Roman" w:cs="Times New Roman"/>
          <w:b/>
          <w:sz w:val="24"/>
          <w:szCs w:val="24"/>
          <w:highlight w:val="none"/>
        </w:rPr>
      </w:pPr>
    </w:p>
    <w:p>
      <w:pPr>
        <w:pStyle w:val="15"/>
        <w:jc w:val="right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Приложение к</w:t>
      </w:r>
    </w:p>
    <w:p>
      <w:pPr>
        <w:pStyle w:val="15"/>
        <w:jc w:val="right"/>
        <w:outlineLvl w:val="0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решению Совета депутатов </w:t>
      </w:r>
    </w:p>
    <w:p>
      <w:pPr>
        <w:pStyle w:val="15"/>
        <w:jc w:val="right"/>
        <w:outlineLvl w:val="0"/>
        <w:rPr>
          <w:rFonts w:ascii="Times New Roman" w:hAnsi="Times New Roman" w:cs="Times New Roman"/>
          <w:i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сельского поселения Унъюган</w:t>
      </w:r>
    </w:p>
    <w:p>
      <w:pPr>
        <w:pStyle w:val="15"/>
        <w:jc w:val="right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________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№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___</w:t>
      </w:r>
    </w:p>
    <w:p>
      <w:pPr>
        <w:pStyle w:val="15"/>
        <w:ind w:firstLine="54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</w:p>
    <w:p>
      <w:pPr>
        <w:spacing w:line="276" w:lineRule="auto"/>
        <w:ind w:left="4820"/>
        <w:contextualSpacing/>
        <w:jc w:val="right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5"/>
        <w:spacing w:line="276" w:lineRule="auto"/>
        <w:ind w:firstLine="540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6"/>
        <w:jc w:val="center"/>
        <w:rPr>
          <w:rFonts w:hint="default"/>
          <w:sz w:val="24"/>
          <w:szCs w:val="24"/>
          <w:highlight w:val="none"/>
        </w:rPr>
      </w:pPr>
      <w:bookmarkStart w:id="1" w:name="Par39"/>
      <w:bookmarkEnd w:id="1"/>
      <w:r>
        <w:rPr>
          <w:rFonts w:hint="default"/>
          <w:sz w:val="24"/>
          <w:szCs w:val="24"/>
          <w:highlight w:val="none"/>
        </w:rPr>
        <w:t>ПОЛОЖЕНИЕ</w:t>
      </w:r>
    </w:p>
    <w:p>
      <w:pPr>
        <w:pStyle w:val="56"/>
        <w:jc w:val="center"/>
        <w:rPr>
          <w:rFonts w:hint="default"/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о </w:t>
      </w:r>
      <w:r>
        <w:rPr>
          <w:rFonts w:hint="default"/>
          <w:sz w:val="24"/>
          <w:szCs w:val="24"/>
          <w:highlight w:val="none"/>
        </w:rPr>
        <w:t>муниципально</w:t>
      </w:r>
      <w:r>
        <w:rPr>
          <w:rFonts w:hint="default"/>
          <w:sz w:val="24"/>
          <w:szCs w:val="24"/>
          <w:highlight w:val="none"/>
          <w:lang w:val="ru-RU"/>
        </w:rPr>
        <w:t>м</w:t>
      </w:r>
      <w:r>
        <w:rPr>
          <w:rFonts w:hint="default"/>
          <w:sz w:val="24"/>
          <w:szCs w:val="24"/>
          <w:highlight w:val="none"/>
        </w:rPr>
        <w:t xml:space="preserve"> контрол</w:t>
      </w:r>
      <w:r>
        <w:rPr>
          <w:rFonts w:hint="default"/>
          <w:sz w:val="24"/>
          <w:szCs w:val="24"/>
          <w:highlight w:val="none"/>
          <w:lang w:val="ru-RU"/>
        </w:rPr>
        <w:t>е</w:t>
      </w:r>
      <w:r>
        <w:rPr>
          <w:rFonts w:hint="default"/>
          <w:sz w:val="24"/>
          <w:szCs w:val="24"/>
          <w:highlight w:val="none"/>
        </w:rPr>
        <w:t xml:space="preserve"> на автомобильном транспорте, городском наземном электрическом транспорте и в дорожном хозяйстве </w:t>
      </w:r>
      <w:r>
        <w:rPr>
          <w:rFonts w:hint="default"/>
          <w:sz w:val="24"/>
          <w:szCs w:val="24"/>
          <w:highlight w:val="none"/>
          <w:lang w:val="ru-RU"/>
        </w:rPr>
        <w:t xml:space="preserve">в </w:t>
      </w:r>
      <w:r>
        <w:rPr>
          <w:rFonts w:hint="default"/>
          <w:sz w:val="24"/>
          <w:szCs w:val="24"/>
          <w:highlight w:val="none"/>
        </w:rPr>
        <w:t>сельско</w:t>
      </w:r>
      <w:r>
        <w:rPr>
          <w:rFonts w:hint="default"/>
          <w:sz w:val="24"/>
          <w:szCs w:val="24"/>
          <w:highlight w:val="none"/>
          <w:lang w:val="ru-RU"/>
        </w:rPr>
        <w:t>м</w:t>
      </w:r>
      <w:r>
        <w:rPr>
          <w:rFonts w:hint="default"/>
          <w:sz w:val="24"/>
          <w:szCs w:val="24"/>
          <w:highlight w:val="none"/>
        </w:rPr>
        <w:t xml:space="preserve"> поселени</w:t>
      </w:r>
      <w:r>
        <w:rPr>
          <w:rFonts w:hint="default"/>
          <w:sz w:val="24"/>
          <w:szCs w:val="24"/>
          <w:highlight w:val="none"/>
          <w:lang w:val="ru-RU"/>
        </w:rPr>
        <w:t>и</w:t>
      </w:r>
      <w:r>
        <w:rPr>
          <w:rFonts w:hint="default"/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ru-RU"/>
        </w:rPr>
        <w:t>Унъюган</w:t>
      </w:r>
      <w:r>
        <w:rPr>
          <w:rFonts w:hint="default"/>
          <w:sz w:val="24"/>
          <w:szCs w:val="24"/>
          <w:highlight w:val="none"/>
        </w:rPr>
        <w:t xml:space="preserve"> (далее – Положение)</w:t>
      </w:r>
    </w:p>
    <w:p>
      <w:pPr>
        <w:pStyle w:val="56"/>
        <w:contextualSpacing/>
        <w:jc w:val="center"/>
        <w:outlineLvl w:val="1"/>
        <w:rPr>
          <w:rFonts w:hint="default"/>
          <w:b/>
          <w:bCs w:val="0"/>
          <w:sz w:val="24"/>
          <w:szCs w:val="24"/>
          <w:highlight w:val="none"/>
        </w:rPr>
      </w:pPr>
    </w:p>
    <w:p>
      <w:pPr>
        <w:pStyle w:val="56"/>
        <w:contextualSpacing/>
        <w:jc w:val="center"/>
        <w:outlineLvl w:val="1"/>
        <w:rPr>
          <w:rFonts w:hint="default"/>
          <w:b/>
          <w:bCs w:val="0"/>
          <w:sz w:val="24"/>
          <w:szCs w:val="24"/>
          <w:highlight w:val="none"/>
        </w:rPr>
      </w:pPr>
      <w:r>
        <w:rPr>
          <w:rFonts w:hint="default"/>
          <w:b/>
          <w:bCs w:val="0"/>
          <w:sz w:val="24"/>
          <w:szCs w:val="24"/>
          <w:highlight w:val="none"/>
        </w:rPr>
        <w:t>1. Общие положения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1.1.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границах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 xml:space="preserve">сельского поселения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 (далее – муниципальный контроль).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1.3. Муниципальный контроль осуществляет Администраци</w:t>
      </w:r>
      <w:r>
        <w:rPr>
          <w:rFonts w:hint="default"/>
          <w:highlight w:val="none"/>
          <w:lang w:val="ru-RU"/>
        </w:rPr>
        <w:t>я</w:t>
      </w:r>
      <w:r>
        <w:rPr>
          <w:rFonts w:hint="default"/>
          <w:highlight w:val="none"/>
        </w:rPr>
        <w:t xml:space="preserve"> сельского поселения </w:t>
      </w:r>
      <w:r>
        <w:rPr>
          <w:rFonts w:hint="default"/>
          <w:highlight w:val="none"/>
          <w:lang w:val="ru-RU"/>
        </w:rPr>
        <w:t xml:space="preserve">Унъюган </w:t>
      </w:r>
      <w:r>
        <w:rPr>
          <w:rFonts w:hint="default"/>
          <w:highlight w:val="none"/>
        </w:rPr>
        <w:t>(далее – контрольный орган).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1.4. Объектами муниципального контроля (далее – объект контроля) являются: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 деятельность, действия (бездействие) граждан и организаций</w:t>
      </w:r>
      <w:r>
        <w:rPr>
          <w:rFonts w:hint="default"/>
          <w:highlight w:val="none"/>
          <w:lang w:val="ru-RU"/>
        </w:rPr>
        <w:t xml:space="preserve"> (далее - контролируемые лица)</w:t>
      </w:r>
      <w:r>
        <w:rPr>
          <w:rFonts w:hint="default"/>
          <w:highlight w:val="none"/>
        </w:rPr>
        <w:t xml:space="preserve">, в рамках которых должны соблюдаться обязательные требования, в том числе предъявляемые к </w:t>
      </w:r>
      <w:r>
        <w:rPr>
          <w:rFonts w:hint="default"/>
          <w:highlight w:val="none"/>
          <w:lang w:val="ru-RU"/>
        </w:rPr>
        <w:t>контролируемым лицам</w:t>
      </w:r>
      <w:r>
        <w:rPr>
          <w:rFonts w:hint="default"/>
          <w:highlight w:val="none"/>
        </w:rPr>
        <w:t xml:space="preserve">, осуществляющим деятельность, действия (бездействие) </w:t>
      </w:r>
      <w:r>
        <w:rPr>
          <w:rFonts w:hint="default"/>
          <w:highlight w:val="none"/>
          <w:lang w:val="ru-RU"/>
        </w:rPr>
        <w:t>к: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- использованию полос отвода и (или) придорожных полос автомобильных дорог общего пользования местного значения; 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перевозкам по муниципальным маршрутам регулярных перевозок.</w:t>
      </w:r>
    </w:p>
    <w:p>
      <w:pPr>
        <w:numPr>
          <w:ilvl w:val="0"/>
          <w:numId w:val="2"/>
        </w:numPr>
        <w:autoSpaceDE w:val="0"/>
        <w:autoSpaceDN w:val="0"/>
        <w:adjustRightInd w:val="0"/>
        <w:ind w:left="680" w:leftChars="0" w:firstLine="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>
        <w:rPr>
          <w:rFonts w:hint="default"/>
          <w:highlight w:val="none"/>
          <w:lang w:val="ru-RU"/>
        </w:rPr>
        <w:t xml:space="preserve"> по: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внесению платы за присоединение объектов дорожного сервиса к автомобильным дорогам общего пользования местного значения;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дорожно-строительным материалам, указанным в Приложении 1 к техническому регламенту Таможенного союза «Безопасность автомобильных дорог» (ТР ТС 014/2011), утвержденному Решением комиссии Таможенного союза от 18.10.2011 № 827;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hint="default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дорожно-строительным изделиям, указанным в Приложении 2</w:t>
      </w:r>
      <w:r>
        <w:fldChar w:fldCharType="begin"/>
      </w:r>
      <w:r>
        <w:instrText xml:space="preserve"> HYPERLINK "https://login.consultant.ru/link/?req=doc&amp;base=LAW&amp;n=187374&amp;date=24.02.2026&amp;dst=100408&amp;field=134" \o "Решение Комиссии Таможенного союза от 18.10.2011 N 827 (ред. от 12.10.2015) "О принятии технического регламента Таможенного союза "Безопасность автомобильных дорог" (вместе с "ТР ТС 014/2011. Технический регламент Таможенного союза. Безопасность автомобильных 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к техническому регламенту Таможенного союза «Безопасность автомобильных дорог» (ТР ТС 014/2011), утвержденному Решением комиссии Таможенного союза от 18.10.2011 № 827</w:t>
      </w:r>
      <w:r>
        <w:rPr>
          <w:rFonts w:hint="default" w:cs="Times New Roman"/>
          <w:sz w:val="24"/>
          <w:szCs w:val="20"/>
          <w:lang w:val="en-US" w:eastAsia="ru-RU"/>
        </w:rPr>
        <w:t>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и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                          (далее – производственные объекты).</w:t>
      </w:r>
      <w:r>
        <w:rPr>
          <w:rFonts w:hint="default"/>
          <w:highlight w:val="none"/>
          <w:lang w:val="ru-RU"/>
        </w:rPr>
        <w:t xml:space="preserve">   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hint="default"/>
          <w:highlight w:val="none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Под производственными объектами в настоящем Положении понимаются в том числе: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объекты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придорожные полосы и полосы отвода автомобильных дорог общего пользования местного значения;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- автомобильная дорога общего пользования местного значения и искусственные дорожные сооружения на ней; 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hint="default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примыкания к автомобильным дорогам общего пользования местного значения.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1.5.Учет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 xml:space="preserve">объектов контроля осуществляется в соответствии </w:t>
      </w:r>
      <w:r>
        <w:rPr>
          <w:rFonts w:hint="default"/>
          <w:highlight w:val="none"/>
        </w:rPr>
        <w:br w:type="textWrapping"/>
      </w:r>
      <w:r>
        <w:rPr>
          <w:rFonts w:hint="default"/>
          <w:highlight w:val="none"/>
        </w:rPr>
        <w:t xml:space="preserve">с Федеральным законом № 248-ФЗ, Положением посредством: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формирования перечня объектов контроля, размещенного на официальном сайте органа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местного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 xml:space="preserve">самоуправления сельского поселения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 в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информационно-телекоммуникационной сети «Интернет» (далее – сеть «Интернет»);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1.6. Предметом муниципального контроля явля</w:t>
      </w:r>
      <w:r>
        <w:rPr>
          <w:rFonts w:hint="default"/>
          <w:highlight w:val="none"/>
          <w:lang w:val="ru-RU"/>
        </w:rPr>
        <w:t>е</w:t>
      </w:r>
      <w:r>
        <w:rPr>
          <w:rFonts w:hint="default"/>
          <w:highlight w:val="none"/>
        </w:rPr>
        <w:t>тся</w:t>
      </w:r>
      <w:r>
        <w:rPr>
          <w:rFonts w:hint="default"/>
          <w:highlight w:val="none"/>
          <w:lang w:val="ru-RU"/>
        </w:rPr>
        <w:t xml:space="preserve"> соблюдение обязательных требований, предусмотренных федеральными законами (далее - обязательные требования)</w:t>
      </w:r>
      <w:r>
        <w:rPr>
          <w:rFonts w:hint="default"/>
          <w:highlight w:val="none"/>
        </w:rPr>
        <w:t xml:space="preserve">: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>1) в области автомобильных дорог и дорожной деятельности, установленных в отношении автомобильных дорог местного значения</w:t>
      </w:r>
      <w:r>
        <w:rPr>
          <w:rFonts w:hint="default"/>
          <w:highlight w:val="none"/>
          <w:lang w:val="ru-RU"/>
        </w:rPr>
        <w:t xml:space="preserve"> сельского поселения Унъюган (далее - автомобильные дороги местного значения):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</w:t>
      </w:r>
      <w:r>
        <w:rPr>
          <w:rFonts w:hint="default"/>
          <w:highlight w:val="none"/>
          <w:lang w:val="ru-RU"/>
        </w:rPr>
        <w:t>местного значения;</w:t>
      </w:r>
      <w:r>
        <w:rPr>
          <w:rFonts w:hint="default"/>
          <w:highlight w:val="none"/>
        </w:rPr>
        <w:t xml:space="preserve">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б) к осуществлению работ по капитальному ремонту, ремонту и содержанию автомобильных дорог </w:t>
      </w:r>
      <w:r>
        <w:rPr>
          <w:rFonts w:hint="default"/>
          <w:highlight w:val="none"/>
          <w:lang w:val="ru-RU"/>
        </w:rPr>
        <w:t>местного значения</w:t>
      </w:r>
      <w:r>
        <w:rPr>
          <w:rFonts w:hint="default"/>
          <w:highlight w:val="none"/>
        </w:rPr>
        <w:t xml:space="preserve">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–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>
        <w:rPr>
          <w:rFonts w:hint="default"/>
          <w:highlight w:val="none"/>
          <w:lang w:val="ru-RU"/>
        </w:rPr>
        <w:t>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3) исполнение решений, принимаемых по результатам контрольных мероприятий.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1.7. Муниципальный контроль осуществляется посредством проведения: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 профилактических мероприятий;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2) контрольных мероприятий со взаимодействием с контролируемым лицом;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3) контрольных мероприятий без взаимодействия с контролируемым лицом.  </w:t>
      </w:r>
      <w:r>
        <w:rPr>
          <w:rFonts w:hint="default"/>
          <w:highlight w:val="none"/>
        </w:rPr>
        <w:tab/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1.8. Муниципальный контроль осуществляют следующие должностные лица:</w:t>
      </w:r>
      <w:r>
        <w:rPr>
          <w:rFonts w:hint="default"/>
          <w:highlight w:val="none"/>
        </w:rPr>
        <w:tab/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         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1) </w:t>
      </w:r>
      <w:r>
        <w:rPr>
          <w:rFonts w:hint="default"/>
          <w:highlight w:val="none"/>
          <w:lang w:val="ru-RU"/>
        </w:rPr>
        <w:t>Заведующий отделом обеспечения жизнедеятельности и управления муниципальным имуществом Администрации сельского поселения Унъюган</w:t>
      </w:r>
      <w:r>
        <w:rPr>
          <w:rFonts w:hint="default"/>
          <w:highlight w:val="none"/>
        </w:rPr>
        <w:t>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2) 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1.9. Принятие решений о проведении контрольных мероприятий осуществляет руководитель контрольного органа.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</w:p>
    <w:p>
      <w:pPr>
        <w:autoSpaceDE w:val="0"/>
        <w:autoSpaceDN w:val="0"/>
        <w:adjustRightInd w:val="0"/>
        <w:jc w:val="center"/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eastAsia="en-US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2.1. </w:t>
      </w:r>
      <w:r>
        <w:rPr>
          <w:rFonts w:hint="default"/>
          <w:highlight w:val="none"/>
          <w:lang w:eastAsia="en-US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eastAsia="en-US"/>
        </w:rPr>
        <w:t xml:space="preserve">2.2. </w:t>
      </w:r>
      <w:r>
        <w:rPr>
          <w:rFonts w:hint="default"/>
          <w:highlight w:val="none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2.3. 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– критерии риска), у</w:t>
      </w:r>
      <w:r>
        <w:rPr>
          <w:rFonts w:hint="default"/>
          <w:highlight w:val="none"/>
          <w:lang w:val="ru-RU"/>
        </w:rPr>
        <w:t>твержденным решением Совета депутатов сельского поселения Унъюган</w:t>
      </w:r>
      <w:r>
        <w:rPr>
          <w:rFonts w:hint="default"/>
          <w:highlight w:val="none"/>
        </w:rPr>
        <w:t>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2.4. 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2.5. Допустимый уровень риска причинения вреда (ущерба) закреплен в ключевых показателях вида муниципального контроля</w:t>
      </w:r>
      <w:r>
        <w:rPr>
          <w:rFonts w:hint="default"/>
          <w:highlight w:val="none"/>
          <w:lang w:val="ru-RU"/>
        </w:rPr>
        <w:t>, которые утверждаются решением Совета депутатов сельского поселения Унъюган</w:t>
      </w:r>
      <w:r>
        <w:rPr>
          <w:rFonts w:hint="default"/>
          <w:highlight w:val="none"/>
        </w:rPr>
        <w:t>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</w:t>
      </w:r>
      <w:r>
        <w:rPr>
          <w:rFonts w:hint="default"/>
          <w:highlight w:val="none"/>
          <w:lang w:val="ru-RU"/>
        </w:rPr>
        <w:t>, которые утверждаются решением Совета депутатов сельского поселения Унъюган</w:t>
      </w:r>
      <w:r>
        <w:rPr>
          <w:rFonts w:hint="default"/>
          <w:highlight w:val="none"/>
        </w:rPr>
        <w:t xml:space="preserve">.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2.8.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контроля.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2.10. 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подают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2.12. 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к Положению.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3. Профилактика рисков причинения вреда (ущерба) охраняемым законом ценностям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</w:t>
      </w:r>
      <w:r>
        <w:rPr>
          <w:rFonts w:hint="default"/>
          <w:highlight w:val="none"/>
          <w:lang w:val="ru-RU"/>
        </w:rPr>
        <w:t>аемой постановлением А</w:t>
      </w:r>
      <w:r>
        <w:rPr>
          <w:rFonts w:hint="default"/>
          <w:highlight w:val="none"/>
        </w:rPr>
        <w:t xml:space="preserve">дминистрации сельского поселения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 и размещенной на официальном сайте </w:t>
      </w:r>
      <w:r>
        <w:rPr>
          <w:rFonts w:hint="default"/>
          <w:highlight w:val="none"/>
          <w:lang w:val="ru-RU"/>
        </w:rPr>
        <w:t>А</w:t>
      </w:r>
      <w:r>
        <w:rPr>
          <w:rFonts w:hint="default"/>
          <w:highlight w:val="none"/>
        </w:rPr>
        <w:t xml:space="preserve">дминистрации сельского поселения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 www.unyugan.ru в сети «Интернет».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3.3. Контрольный орган может проводить профилактические мероприятия, не предусмотренные Программой профилактики.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 информирование;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</w:t>
      </w: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2) объявление предостережения;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</w:t>
      </w: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3) консультирование;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</w:t>
      </w: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4) профилактический визит.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 администрации сельского поселения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 www.unyugan.ru, в средствах массовой информации, через единый портал государственных и муниципальных услуг (функций) и в иных формах.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</w:t>
      </w: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 не более 10 рабочих дней со дня их получения и предлагает принять меры по обеспечению соблюдения обязательных требований.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Предостережение составляется по форме, утвержденной приказом Министерства экономического развития</w:t>
      </w:r>
      <w:r>
        <w:rPr>
          <w:rFonts w:hint="default"/>
          <w:highlight w:val="none"/>
          <w:lang w:val="en-US"/>
        </w:rPr>
        <w:t xml:space="preserve"> </w:t>
      </w:r>
      <w:r>
        <w:rPr>
          <w:rFonts w:hint="default"/>
          <w:highlight w:val="none"/>
        </w:rPr>
        <w:t>Российской Федерации от 3</w:t>
      </w:r>
      <w:r>
        <w:rPr>
          <w:rFonts w:hint="default"/>
          <w:highlight w:val="none"/>
          <w:lang w:val="ru-RU"/>
        </w:rPr>
        <w:t>1.03.</w:t>
      </w:r>
      <w:r>
        <w:rPr>
          <w:rFonts w:hint="default"/>
          <w:highlight w:val="none"/>
        </w:rPr>
        <w:t>2021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Объявленное предостережение контрольный орган размещает в момент вынесения в Едином реестре контрольных (надзорных) мероприятий 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Инспектор регистрирует предостережение в журнале учета объявленных предостережений с присвоением регистрационного номера.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Контролируемое лицо</w:t>
      </w:r>
      <w:r>
        <w:rPr>
          <w:rFonts w:hint="default"/>
          <w:highlight w:val="none"/>
          <w:lang w:val="ru-RU"/>
        </w:rPr>
        <w:t xml:space="preserve">св течение 10 рабочих дней </w:t>
      </w:r>
      <w:r>
        <w:rPr>
          <w:rFonts w:hint="default"/>
          <w:highlight w:val="none"/>
        </w:rPr>
        <w:t xml:space="preserve">после получения предостережения </w:t>
      </w:r>
      <w:r>
        <w:rPr>
          <w:rFonts w:hint="default"/>
          <w:highlight w:val="none"/>
          <w:lang w:val="ru-RU"/>
        </w:rPr>
        <w:t xml:space="preserve">в праве </w:t>
      </w:r>
      <w:r>
        <w:rPr>
          <w:rFonts w:hint="default"/>
          <w:highlight w:val="none"/>
        </w:rPr>
        <w:t>пода</w:t>
      </w:r>
      <w:r>
        <w:rPr>
          <w:rFonts w:hint="default"/>
          <w:highlight w:val="none"/>
          <w:lang w:val="ru-RU"/>
        </w:rPr>
        <w:t>ть</w:t>
      </w:r>
      <w:r>
        <w:rPr>
          <w:rFonts w:hint="default"/>
          <w:highlight w:val="none"/>
        </w:rPr>
        <w:t xml:space="preserve"> в контрольный орган возражение в произвольной форме, включив в него следующую информацию: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- наименование контрольного органа, в который направляется возражение: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наименование контролируемого лица;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дату и номер полученного предостережения;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желаемый способ получения ответа по итогам рассмотрения возражения;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дату направления возражения.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Возражение направляет контролируемое лицо в контрольный орган одним из следующих способов: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лично, обратившись в контрольный орган;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почтовой связью по адресу: 628</w:t>
      </w:r>
      <w:r>
        <w:rPr>
          <w:rFonts w:hint="default"/>
          <w:highlight w:val="none"/>
          <w:lang w:val="ru-RU"/>
        </w:rPr>
        <w:t>128</w:t>
      </w:r>
      <w:r>
        <w:rPr>
          <w:rFonts w:hint="default"/>
          <w:highlight w:val="none"/>
        </w:rPr>
        <w:t xml:space="preserve">, Тюменская область, Ханты-Мансийский автономный округ-Югра, </w:t>
      </w:r>
      <w:r>
        <w:rPr>
          <w:rFonts w:hint="default"/>
          <w:highlight w:val="none"/>
          <w:lang w:val="ru-RU"/>
        </w:rPr>
        <w:t>Октябрьский</w:t>
      </w:r>
      <w:r>
        <w:rPr>
          <w:rFonts w:hint="default"/>
          <w:highlight w:val="none"/>
        </w:rPr>
        <w:t xml:space="preserve"> район, п.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, ул. </w:t>
      </w:r>
      <w:r>
        <w:rPr>
          <w:rFonts w:hint="default"/>
          <w:highlight w:val="none"/>
          <w:lang w:val="ru-RU"/>
        </w:rPr>
        <w:t>Мира</w:t>
      </w:r>
      <w:r>
        <w:rPr>
          <w:rFonts w:hint="default"/>
          <w:highlight w:val="none"/>
        </w:rPr>
        <w:t xml:space="preserve">, дом </w:t>
      </w:r>
      <w:r>
        <w:rPr>
          <w:rFonts w:hint="default"/>
          <w:highlight w:val="none"/>
          <w:lang w:val="ru-RU"/>
        </w:rPr>
        <w:t>3а</w:t>
      </w:r>
      <w:r>
        <w:rPr>
          <w:rFonts w:hint="default"/>
          <w:highlight w:val="none"/>
        </w:rPr>
        <w:t>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в электронном виде</w:t>
      </w:r>
      <w:r>
        <w:rPr>
          <w:rFonts w:hint="default"/>
          <w:highlight w:val="none"/>
          <w:lang w:val="ru-RU"/>
        </w:rPr>
        <w:t xml:space="preserve"> посредством федеральной государственной информационной системы «Единый портал </w:t>
      </w:r>
      <w:r>
        <w:rPr>
          <w:rFonts w:hint="default"/>
          <w:highlight w:val="none"/>
        </w:rPr>
        <w:t>государственных и муниципальных услуг (функций)</w:t>
      </w:r>
      <w:r>
        <w:rPr>
          <w:rFonts w:hint="default"/>
          <w:highlight w:val="none"/>
          <w:lang w:val="ru-RU"/>
        </w:rPr>
        <w:t>» (далее - ЕПГУ).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3 рабочих дней с даты принятия решения;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3 рабочих дня с даты принятия решения.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 xml:space="preserve">Повторное направление возражение по тем же основаниям не допускаются.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Консультирование осуществляется без взимания платы.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Консультирование может осуществляться инспектором по телефону, посредством видео-конференц-связи,</w:t>
      </w:r>
      <w:r>
        <w:rPr>
          <w:rFonts w:hint="default"/>
          <w:highlight w:val="none"/>
          <w:lang w:val="ru-RU"/>
        </w:rPr>
        <w:t xml:space="preserve"> посредством использования мобильного приложения «Инспектор»,</w:t>
      </w:r>
      <w:r>
        <w:rPr>
          <w:rFonts w:hint="default"/>
          <w:highlight w:val="none"/>
        </w:rPr>
        <w:t xml:space="preserve"> на личном приеме, либо в ходе проведения профилактических мероприятий, контрольных мероприятий.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Время консультирования не должно превышать 15 минут.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Личный прием граждан проводится руководителем контрольного органа. 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>
        <w:rPr>
          <w:rFonts w:hint="default"/>
          <w:highlight w:val="none"/>
          <w:lang w:val="ru-RU"/>
        </w:rPr>
        <w:t>А</w:t>
      </w:r>
      <w:r>
        <w:rPr>
          <w:rFonts w:hint="default"/>
          <w:highlight w:val="none"/>
        </w:rPr>
        <w:t xml:space="preserve">дминистрации сельского поселения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 </w:t>
      </w:r>
      <w:r>
        <w:rPr>
          <w:rFonts w:hint="default"/>
          <w:highlight w:val="none"/>
        </w:rPr>
        <w:fldChar w:fldCharType="begin"/>
      </w:r>
      <w:r>
        <w:rPr>
          <w:rFonts w:hint="default"/>
          <w:highlight w:val="none"/>
        </w:rPr>
        <w:instrText xml:space="preserve"> HYPERLINK "http://www.lgv-adm.ru" </w:instrText>
      </w:r>
      <w:r>
        <w:rPr>
          <w:rFonts w:hint="default"/>
          <w:highlight w:val="none"/>
        </w:rPr>
        <w:fldChar w:fldCharType="separate"/>
      </w:r>
      <w:r>
        <w:rPr>
          <w:rFonts w:hint="default"/>
          <w:highlight w:val="none"/>
          <w:lang w:val="en-US"/>
        </w:rPr>
        <w:t>www.unyugan.ru</w:t>
      </w:r>
      <w:r>
        <w:rPr>
          <w:rFonts w:hint="default"/>
          <w:highlight w:val="none"/>
          <w:lang w:val="en-US"/>
        </w:rPr>
        <w:fldChar w:fldCharType="end"/>
      </w:r>
      <w:r>
        <w:rPr>
          <w:rFonts w:hint="default"/>
          <w:highlight w:val="none"/>
        </w:rPr>
        <w:t>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Консультирование в письменной форме осуществляется инспектором в сроки, установленные Федеральным законом от </w:t>
      </w:r>
      <w:r>
        <w:rPr>
          <w:rFonts w:hint="default"/>
          <w:highlight w:val="none"/>
          <w:lang w:val="ru-RU"/>
        </w:rPr>
        <w:t>0</w:t>
      </w:r>
      <w:r>
        <w:rPr>
          <w:rFonts w:hint="default"/>
          <w:highlight w:val="none"/>
        </w:rPr>
        <w:t>2</w:t>
      </w:r>
      <w:r>
        <w:rPr>
          <w:rFonts w:hint="default"/>
          <w:highlight w:val="none"/>
          <w:lang w:val="ru-RU"/>
        </w:rPr>
        <w:t>.05.</w:t>
      </w:r>
      <w:r>
        <w:rPr>
          <w:rFonts w:hint="default"/>
          <w:highlight w:val="none"/>
        </w:rPr>
        <w:t>2006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№ 59-ФЗ «О порядке рассмотрения обращений граждан Российской Федерации», в следующих случаях: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 контролируемым лицом представлен письменный запрос о предоставлении письменного ответа по вопросам консультирования;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2) за время консультирования предоставить ответ на поставленные вопросы невозможно;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3) ответ на поставленные вопросы требует дополнительного запроса сведений от иных органов власти или лиц.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сельского поселения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 www.unyugan.ru</w:t>
      </w:r>
      <w:r>
        <w:rPr>
          <w:rFonts w:hint="default"/>
          <w:highlight w:val="none"/>
          <w:lang w:val="ru-RU"/>
        </w:rPr>
        <w:t>.</w:t>
      </w:r>
      <w:r>
        <w:rPr>
          <w:rFonts w:hint="default"/>
          <w:highlight w:val="none"/>
        </w:rPr>
        <w:t xml:space="preserve"> письменного разъяснения, подписанного уполномоченным должностным лицом.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Обязательный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профилактический визит проводится в порядке и случаях, предусмотренных статьями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25, 52.1 Федерального закона № 248-ФЗ.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Для объектов контроля, отнесенных к категории низкого риска, периодичность проведения профилактических визитов не устанавливаются.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О проведении обязательного профилактического визита контролируемое лицо уведомляется не позднее чем за 24 часа до его начала.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 248-ФЗ. </w:t>
      </w:r>
    </w:p>
    <w:p>
      <w:pPr>
        <w:autoSpaceDE w:val="0"/>
        <w:autoSpaceDN w:val="0"/>
        <w:adjustRightInd w:val="0"/>
        <w:jc w:val="both"/>
        <w:rPr>
          <w:rFonts w:hint="default"/>
          <w:b/>
          <w:bCs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4. Осуществление муниципального контроля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4.1. 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 инспекционный визит;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>2</w:t>
      </w:r>
      <w:r>
        <w:rPr>
          <w:rFonts w:hint="default"/>
          <w:highlight w:val="none"/>
        </w:rPr>
        <w:t>) документарная проверка;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  <w:lang w:val="ru-RU"/>
        </w:rPr>
        <w:t>3</w:t>
      </w:r>
      <w:r>
        <w:rPr>
          <w:rFonts w:hint="default"/>
          <w:highlight w:val="none"/>
        </w:rPr>
        <w:t>) выездная проверка.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4.2. Инспекционный визит, выездная проверка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r>
        <w:rPr>
          <w:rFonts w:hint="default"/>
          <w:highlight w:val="none"/>
          <w:lang w:val="ru-RU"/>
        </w:rPr>
        <w:t xml:space="preserve"> и беспилотных аппаратов (систем).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4.3. При проведении контрольных мероприятий в рамках осуществления муниципального контроля должностное лицо контрольного органа: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совершает действия, предусмотренные частью 2 статьи 29 Федерального закона № 248-ФЗ;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 xml:space="preserve">- </w:t>
      </w:r>
      <w:r>
        <w:rPr>
          <w:rFonts w:hint="default"/>
          <w:highlight w:val="none"/>
        </w:rPr>
        <w:t>принимает решения, предусмотренные частью 2 статьи 90 Федерального закона № 248-ФЗ</w:t>
      </w:r>
      <w:r>
        <w:rPr>
          <w:rFonts w:hint="default"/>
          <w:highlight w:val="none"/>
          <w:lang w:val="ru-RU"/>
        </w:rPr>
        <w:t>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 xml:space="preserve">- принимает решения, предусмотренные </w:t>
      </w:r>
      <w:r>
        <w:rPr>
          <w:rFonts w:hint="default"/>
          <w:highlight w:val="none"/>
        </w:rPr>
        <w:t xml:space="preserve">частью 2 статьи </w:t>
      </w:r>
      <w:r>
        <w:rPr>
          <w:rFonts w:hint="default"/>
          <w:highlight w:val="none"/>
          <w:lang w:val="ru-RU"/>
        </w:rPr>
        <w:t>6</w:t>
      </w:r>
      <w:r>
        <w:rPr>
          <w:rFonts w:hint="default"/>
          <w:highlight w:val="none"/>
        </w:rPr>
        <w:t>0 Федерального закона № 248-ФЗ</w:t>
      </w:r>
      <w:r>
        <w:rPr>
          <w:rFonts w:hint="default"/>
          <w:highlight w:val="none"/>
          <w:lang w:val="ru-RU"/>
        </w:rPr>
        <w:t xml:space="preserve">.   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аудио- и видеозаписи, мобильного приложения «Инспектор»</w:t>
      </w:r>
      <w:r>
        <w:rPr>
          <w:rFonts w:hint="default"/>
          <w:highlight w:val="none"/>
          <w:lang w:val="ru-RU"/>
        </w:rPr>
        <w:t xml:space="preserve">,  в том числе с использованием беспилотных аппаратов (систем), если совершение указанных действий не запрещено Федеральными законами. </w:t>
      </w:r>
      <w:r>
        <w:rPr>
          <w:rFonts w:hint="default"/>
          <w:highlight w:val="none"/>
        </w:rPr>
        <w:t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4.5. При осуществлении муниципального контроля</w:t>
      </w:r>
      <w:r>
        <w:rPr>
          <w:rFonts w:hint="default"/>
          <w:highlight w:val="none"/>
          <w:lang w:val="ru-RU"/>
        </w:rPr>
        <w:t xml:space="preserve"> контрольные мероприятия проводятся на внеплановой основе,</w:t>
      </w:r>
      <w:r>
        <w:rPr>
          <w:rFonts w:hint="default"/>
          <w:highlight w:val="none"/>
        </w:rPr>
        <w:t xml:space="preserve"> плановые контрольные мероприятия не проводятся. 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4.</w:t>
      </w:r>
      <w:r>
        <w:rPr>
          <w:rFonts w:hint="default"/>
          <w:highlight w:val="none"/>
          <w:lang w:val="ru-RU"/>
        </w:rPr>
        <w:t>6</w:t>
      </w:r>
      <w:r>
        <w:rPr>
          <w:rFonts w:hint="default"/>
          <w:highlight w:val="none"/>
        </w:rPr>
        <w:t>. 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</w:t>
      </w:r>
      <w:r>
        <w:rPr>
          <w:rFonts w:hint="default"/>
          <w:highlight w:val="none"/>
          <w:lang w:val="ru-RU"/>
        </w:rPr>
        <w:t>7</w:t>
      </w:r>
      <w:r>
        <w:rPr>
          <w:rFonts w:hint="default"/>
          <w:highlight w:val="none"/>
        </w:rPr>
        <w:t>. Инспекционный визит проводится в порядке и в сроки, установленные статьей 70 Федерального закона № 248-ФЗ.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В ходе инспекционного визита могут совершаться следующие контрольные действия: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 осмотр;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2) опрос;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3) получение письменных объяснений;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4) инструментальное обследование;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 xml:space="preserve">Инспекционный визит проводится без предварительного уведомления контролируемого лица и собственника производственного объекта. 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1 рабочий день.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</w:t>
      </w:r>
      <w:r>
        <w:rPr>
          <w:rFonts w:hint="default"/>
          <w:highlight w:val="none"/>
          <w:lang w:val="ru-RU"/>
        </w:rPr>
        <w:t>8</w:t>
      </w:r>
      <w:r>
        <w:rPr>
          <w:rFonts w:hint="default"/>
          <w:highlight w:val="none"/>
        </w:rPr>
        <w:t>. Документарная проверка проводится в порядке и в сроки, установленные статьей 72 Федерального закона № 248-ФЗ.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В ходе документарной проверки могут совершаться следующие контрольные действия: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 получение письменных объяснений;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2) истребование документов</w:t>
      </w:r>
      <w:r>
        <w:rPr>
          <w:rFonts w:hint="default"/>
          <w:highlight w:val="none"/>
          <w:lang w:val="ru-RU"/>
        </w:rPr>
        <w:t>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Срок проведения документарной проверки не может превышать 10 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ab/>
      </w:r>
      <w:r>
        <w:rPr>
          <w:rFonts w:hint="default"/>
          <w:highlight w:val="none"/>
          <w:lang w:val="ru-RU"/>
        </w:rPr>
        <w:t>В ходе документарной проверки документы могут представляться контролируемыми лицами с использованием ЕПГУ или мобильного приложения «Инспектор».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ab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 случае если после рассмотрения в ходе документарной проверки письменных объяснений и документов, либо при отсутствии письменных объяснений и документов установлены признаки нарушения обязательных требований, инспектор контрольного органа уполномочен провести внеплановую выездную проверку.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</w:t>
      </w:r>
      <w:r>
        <w:rPr>
          <w:rFonts w:hint="default"/>
          <w:highlight w:val="none"/>
          <w:lang w:val="ru-RU"/>
        </w:rPr>
        <w:t>9</w:t>
      </w:r>
      <w:r>
        <w:rPr>
          <w:rFonts w:hint="default"/>
          <w:highlight w:val="none"/>
        </w:rPr>
        <w:t xml:space="preserve">. В соответствии со статьей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В ходе выездной проверки могут совершаться следующие контрольные действия: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1) осмотр;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2) досмотр;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3) опрос;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>4</w:t>
      </w:r>
      <w:r>
        <w:rPr>
          <w:rFonts w:hint="default"/>
          <w:highlight w:val="none"/>
        </w:rPr>
        <w:t>) получение письменных объяснений;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>5</w:t>
      </w:r>
      <w:r>
        <w:rPr>
          <w:rFonts w:hint="default"/>
          <w:highlight w:val="none"/>
        </w:rPr>
        <w:t>) истребование документов;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  <w:lang w:val="ru-RU"/>
        </w:rPr>
        <w:t>6</w:t>
      </w:r>
      <w:r>
        <w:rPr>
          <w:rFonts w:hint="default"/>
          <w:highlight w:val="none"/>
        </w:rPr>
        <w:t>) инструментальное обследование.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Выездная проверка может быть проведена с использованием средств дистанционного взаимодействия, в том числе посредством видео-конференц-связи, мобильного приложения «Инспектор», а также с использованием беспилотных аппаратов (систем).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4.1</w:t>
      </w:r>
      <w:r>
        <w:rPr>
          <w:rFonts w:hint="default"/>
          <w:highlight w:val="none"/>
          <w:lang w:val="ru-RU"/>
        </w:rPr>
        <w:t>0</w:t>
      </w:r>
      <w:r>
        <w:rPr>
          <w:rFonts w:hint="default"/>
          <w:highlight w:val="none"/>
        </w:rPr>
        <w:t xml:space="preserve">. Без взаимодействия с контролируемым лицом осуществляются следующие контрольные мероприятия: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</w:t>
      </w: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 наблюдение за соблюдением обязательных требований;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</w:t>
      </w: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2) выездное обследование.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4.1</w:t>
      </w:r>
      <w:r>
        <w:rPr>
          <w:rFonts w:hint="default"/>
          <w:highlight w:val="none"/>
          <w:lang w:val="ru-RU"/>
        </w:rPr>
        <w:t>1</w:t>
      </w:r>
      <w:r>
        <w:rPr>
          <w:rFonts w:hint="default"/>
          <w:highlight w:val="none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4.1</w:t>
      </w:r>
      <w:r>
        <w:rPr>
          <w:rFonts w:hint="default"/>
          <w:highlight w:val="none"/>
          <w:lang w:val="ru-RU"/>
        </w:rPr>
        <w:t>2</w:t>
      </w:r>
      <w:r>
        <w:rPr>
          <w:rFonts w:hint="default"/>
          <w:highlight w:val="none"/>
        </w:rPr>
        <w:t>. Выездное обследование проводится в порядке, установленном статьей 75 Федерального закона № 248-ФЗ.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1) осмотр;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2) инструментальное обследование (с применением видеозаписи).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Выездное обследование может быть проведено с использованием беспилотных аппаратов (систем).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4.1</w:t>
      </w:r>
      <w:r>
        <w:rPr>
          <w:rFonts w:hint="default" w:cs="Times New Roman"/>
          <w:sz w:val="24"/>
          <w:szCs w:val="20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. 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4.16 раздела 4</w:t>
      </w:r>
      <w:r>
        <w:fldChar w:fldCharType="begin"/>
      </w:r>
      <w:r>
        <w:instrText xml:space="preserve"> HYPERLINK \l "P220" \o "4.15. Случаями, при наступлении которых контролируемое лицо вправе в соответствии с частью 8 статьи 31 Федерального закона N 248-ФЗ, представить в контрольный орган информацию о невозможности присутствия при проведении контрольного мероприятия являются:"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bookmarkStart w:id="2" w:name="P218"/>
      <w:bookmarkEnd w:id="2"/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В случае, указанном в абзаце втором</w:t>
      </w:r>
      <w:r>
        <w:fldChar w:fldCharType="begin"/>
      </w:r>
      <w:r>
        <w:instrText xml:space="preserve"> HYPERLINK \l "P218" \o "В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настоящего пункта, инспектор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bookmarkStart w:id="3" w:name="P220"/>
      <w:bookmarkEnd w:id="3"/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4.1</w:t>
      </w:r>
      <w:r>
        <w:rPr>
          <w:rFonts w:hint="default" w:cs="Times New Roman"/>
          <w:sz w:val="24"/>
          <w:szCs w:val="20"/>
          <w:lang w:val="en-US" w:eastAsia="ru-RU"/>
        </w:rPr>
        <w:t>4</w:t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. Случаями, при наступлении которых контролируемое лицо вправе в соответствии с частью 8 статьи 31</w:t>
      </w:r>
      <w:r>
        <w:fldChar w:fldCharType="begin"/>
      </w:r>
      <w:r>
        <w:instrText xml:space="preserve"> HYPERLINK "https://login.consultant.ru/link/?req=doc&amp;base=LAW&amp;n=508984&amp;date=24.02.2026&amp;dst=100364&amp;field=134" \o "Федеральный закон от 31.07.2020 N 248-ФЗ (ред. от 29.12.2025) "О государственном контроле (надзоре) и муниципальном контроле в Российской Федерации" (с изм. и доп., вступ. в силу с 01.01.2026) {КонсультантПлюс}"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нахождение на стационарном лечении в медицинском учреждении;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длительная командировка или иной вынужденный отъезд в другой регион, в том числе за пределы Российской Федерации;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Информация лица должна содержать: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описание обстоятельств непреодолимой силы и их продолжительность;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- указание на срок, необходимый для устранения обстоятельств, препятствующих присутствию при проведении контрольного мероприятия.</w:t>
      </w:r>
    </w:p>
    <w:p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</w:p>
    <w:p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rFonts w:hint="default"/>
          <w:b/>
          <w:bCs/>
          <w:highlight w:val="none"/>
        </w:rPr>
      </w:pPr>
      <w:r>
        <w:rPr>
          <w:rFonts w:hint="default"/>
          <w:b/>
          <w:bCs/>
          <w:highlight w:val="none"/>
        </w:rPr>
        <w:t>Результаты контрольного мероприятия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5.2. По окончании проведения контрольного мероприятия, 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5.3. 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 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5.4. 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5.5. 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</w:t>
      </w:r>
      <w:r>
        <w:rPr>
          <w:rFonts w:hint="default"/>
          <w:highlight w:val="none"/>
          <w:lang w:val="ru-RU"/>
        </w:rPr>
        <w:t xml:space="preserve"> </w:t>
      </w:r>
      <w:r>
        <w:rPr>
          <w:rFonts w:hint="default"/>
          <w:highlight w:val="none"/>
        </w:rPr>
        <w:t>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  <w:lang w:val="ru-RU"/>
        </w:rPr>
        <w:t>5.10. Проведение оценки исполнения предписания об устранении выявленных нарушений обязательных требований не требуется согласование с органами прокуратуры.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6. Обжалование решений контрольного органа, действий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lang w:eastAsia="ru-RU"/>
        </w:rPr>
        <w:t>(бездействия) его должностных лиц</w:t>
      </w:r>
    </w:p>
    <w:p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6.1. Решения контрольного органа, действий (бездействия) инспекторов, осуществляющих муниципальный контроль, обжалуются в порядке, установленном законодательством Российской Федерации.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Судебное обжалование решений контрольного органа, действий (бездействия) инспекторов, возможно только после их досудебного обжалования, за исключением установленных частью ст. 39</w:t>
      </w:r>
      <w:r>
        <w:fldChar w:fldCharType="begin"/>
      </w:r>
      <w:r>
        <w:instrText xml:space="preserve"> HYPERLINK "https://login.consultant.ru/link/?req=doc&amp;base=LAW&amp;n=508984&amp;date=24.02.2026&amp;dst=100423&amp;field=134" \o "Федеральный закон от 31.07.2020 N 248-ФЗ (ред. от 29.12.2025) "О государственном контроле (надзоре) и муниципальном контроле в Российской Федерации" (с изм. и доп., вступ. в силу с 01.01.2026) {КонсультантПлюс}"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Федерального закона № 248-ФЗ.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6.2. Досудебное обжалование решений контрольного органа, действий (бездействия) инспекторов осуществляется в соответствии с главой 9</w:t>
      </w:r>
      <w:r>
        <w:fldChar w:fldCharType="begin"/>
      </w:r>
      <w:r>
        <w:instrText xml:space="preserve"> HYPERLINK "https://login.consultant.ru/link/?req=doc&amp;base=LAW&amp;n=508984&amp;date=24.02.2026&amp;dst=100422&amp;field=134" \o "Федеральный закон от 31.07.2020 N 248-ФЗ (ред. от 29.12.2025) "О государственном контроле (надзоре) и муниципальном контроле в Российской Федерации" (с изм. и доп., вступ. в силу с 01.01.2026) {КонсультантПлюс}"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Федерального закона № 248-ФЗ.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6.3.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ст.40</w:t>
      </w:r>
      <w:r>
        <w:fldChar w:fldCharType="begin"/>
      </w:r>
      <w:r>
        <w:instrText xml:space="preserve"> HYPERLINK "https://login.consultant.ru/link/?req=doc&amp;base=LAW&amp;n=508984&amp;date=24.02.2026&amp;dst=101143&amp;field=134" \o "Федеральный закон от 31.07.2020 N 248-ФЗ (ред. от 29.12.2025) "О государственном контроле (надзоре) и муниципальном контроле в Российской Федерации" (с изм. и доп., вступ. в силу с 01.01.2026) {КонсультантПлюс}" \h </w:instrText>
      </w:r>
      <w:r>
        <w:fldChar w:fldCharType="separate"/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 xml:space="preserve"> Федерального закона № 248-ФЗ.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6.4. Жалоба на решения о проведении контрольных мероприятий, акты контрольных мероприятий и предписания об устранении выявленных нарушений обязательных требований, подписанные инспекторами, на действия (бездействие) инспекторов в рамках контрольных мероприятий рассматривается заведующим отделом обеспечения жизнедеятельности и управления муниципальным имуществом (руководителем контрольного органа).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Жалоба на действие (бездействие) руководителя контрольного органа рассматривается главой сельского поселения Унъюган.</w:t>
      </w:r>
    </w:p>
    <w:p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0"/>
          <w:lang w:eastAsia="ru-RU"/>
        </w:rPr>
        <w:t>6.5. Жалоба рассматривается в порядке и в сроки, предусмотренные ст.43 Федерального закона № 248-ФЗ.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right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>Приложение</w:t>
      </w:r>
    </w:p>
    <w:p>
      <w:pPr>
        <w:autoSpaceDE w:val="0"/>
        <w:autoSpaceDN w:val="0"/>
        <w:adjustRightInd w:val="0"/>
        <w:jc w:val="right"/>
        <w:rPr>
          <w:rFonts w:hint="default"/>
          <w:highlight w:val="none"/>
        </w:rPr>
      </w:pPr>
      <w:bookmarkStart w:id="4" w:name="undefined"/>
      <w:bookmarkEnd w:id="4"/>
      <w:r>
        <w:rPr>
          <w:rFonts w:hint="default"/>
          <w:highlight w:val="none"/>
        </w:rPr>
        <w:t>к Положению о муниципальном контроле</w:t>
      </w:r>
    </w:p>
    <w:p>
      <w:pPr>
        <w:autoSpaceDE w:val="0"/>
        <w:autoSpaceDN w:val="0"/>
        <w:adjustRightInd w:val="0"/>
        <w:jc w:val="right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на автомобильном транспорте, городском наземном</w:t>
      </w:r>
    </w:p>
    <w:p>
      <w:pPr>
        <w:autoSpaceDE w:val="0"/>
        <w:autoSpaceDN w:val="0"/>
        <w:adjustRightInd w:val="0"/>
        <w:jc w:val="right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электрическом транспорте и в дорожном хозяйстве</w:t>
      </w:r>
    </w:p>
    <w:p>
      <w:pPr>
        <w:autoSpaceDE w:val="0"/>
        <w:autoSpaceDN w:val="0"/>
        <w:adjustRightInd w:val="0"/>
        <w:jc w:val="right"/>
        <w:rPr>
          <w:rFonts w:hint="default"/>
          <w:highlight w:val="none"/>
        </w:rPr>
      </w:pPr>
      <w:r>
        <w:rPr>
          <w:rFonts w:hint="default"/>
          <w:highlight w:val="none"/>
        </w:rPr>
        <w:t xml:space="preserve"> в сельско</w:t>
      </w:r>
      <w:r>
        <w:rPr>
          <w:rFonts w:hint="default"/>
          <w:highlight w:val="none"/>
          <w:lang w:val="ru-RU"/>
        </w:rPr>
        <w:t>м</w:t>
      </w:r>
      <w:r>
        <w:rPr>
          <w:rFonts w:hint="default"/>
          <w:highlight w:val="none"/>
        </w:rPr>
        <w:t xml:space="preserve"> поселени</w:t>
      </w:r>
      <w:r>
        <w:rPr>
          <w:rFonts w:hint="default"/>
          <w:highlight w:val="none"/>
          <w:lang w:val="ru-RU"/>
        </w:rPr>
        <w:t>и Унъюган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hint="default"/>
          <w:highlight w:val="none"/>
        </w:rPr>
      </w:pPr>
      <w:r>
        <w:rPr>
          <w:rFonts w:hint="default"/>
          <w:highlight w:val="none"/>
        </w:rPr>
        <w:t>КРИТЕРИИ</w:t>
      </w:r>
    </w:p>
    <w:p>
      <w:pPr>
        <w:autoSpaceDE w:val="0"/>
        <w:autoSpaceDN w:val="0"/>
        <w:adjustRightInd w:val="0"/>
        <w:jc w:val="center"/>
        <w:rPr>
          <w:rFonts w:hint="default"/>
          <w:highlight w:val="none"/>
        </w:rPr>
      </w:pPr>
      <w:r>
        <w:rPr>
          <w:rFonts w:hint="default"/>
          <w:highlight w:val="none"/>
        </w:rPr>
        <w:t>ОТНЕСЕНИЯ ОБЪЕКТОВ КОНТРОЛЯ К ОПРЕДЕЛЕННОЙ КАТЕГОРИИ РИСКА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>
        <w:rPr>
          <w:rFonts w:hint="default"/>
          <w:highlight w:val="none"/>
          <w:lang w:eastAsia="en-US"/>
        </w:rPr>
        <w:t xml:space="preserve">муниципального контроля </w:t>
      </w:r>
      <w:r>
        <w:rPr>
          <w:rFonts w:hint="default"/>
          <w:highlight w:val="none"/>
        </w:rPr>
        <w:t xml:space="preserve">на автомобильном транспорте, городском наземном электрическом транспорте и в дорожном хозяйстве в границах сельского поселения </w:t>
      </w:r>
      <w:r>
        <w:rPr>
          <w:rFonts w:hint="default"/>
          <w:highlight w:val="none"/>
          <w:lang w:val="ru-RU"/>
        </w:rPr>
        <w:t>Унъюган</w:t>
      </w:r>
      <w:r>
        <w:rPr>
          <w:rFonts w:hint="default"/>
          <w:highlight w:val="none"/>
        </w:rPr>
        <w:t xml:space="preserve"> подлежат отнесению к категориям.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ab/>
      </w:r>
      <w:r>
        <w:rPr>
          <w:rFonts w:hint="default"/>
          <w:highlight w:val="none"/>
        </w:rPr>
        <w:t>2. К категории среднего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риска: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  <w:lang w:val="ru-RU"/>
        </w:rPr>
      </w:pPr>
      <w:r>
        <w:rPr>
          <w:rFonts w:hint="default"/>
          <w:highlight w:val="none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Кодексом Российской Федерации об административных правонарушениях</w:t>
      </w:r>
      <w:r>
        <w:rPr>
          <w:rFonts w:hint="default"/>
          <w:highlight w:val="none"/>
          <w:lang w:val="ru-RU"/>
        </w:rPr>
        <w:t>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3.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>
      <w:pPr>
        <w:autoSpaceDE w:val="0"/>
        <w:autoSpaceDN w:val="0"/>
        <w:adjustRightInd w:val="0"/>
        <w:ind w:firstLine="680" w:firstLineChars="0"/>
        <w:jc w:val="both"/>
        <w:rPr>
          <w:rFonts w:hint="default"/>
          <w:highlight w:val="none"/>
        </w:rPr>
      </w:pPr>
      <w:r>
        <w:rPr>
          <w:rFonts w:hint="default"/>
          <w:highlight w:val="none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spacing w:after="0" w:line="240" w:lineRule="auto"/>
        <w:ind w:left="0" w:leftChars="0" w:firstLine="796" w:firstLineChars="332"/>
        <w:jc w:val="center"/>
        <w:rPr>
          <w:rFonts w:hint="default" w:ascii="Times New Roman" w:hAnsi="Times New Roman" w:eastAsia="Times New Roman"/>
          <w:b/>
          <w:bCs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b/>
          <w:bCs/>
          <w:spacing w:val="0"/>
          <w:sz w:val="24"/>
          <w:szCs w:val="24"/>
        </w:rPr>
        <w:t>Пояснительная записка</w:t>
      </w:r>
    </w:p>
    <w:p>
      <w:pPr>
        <w:spacing w:after="0" w:line="240" w:lineRule="auto"/>
        <w:ind w:left="0" w:leftChars="0" w:firstLine="796" w:firstLineChars="332"/>
        <w:jc w:val="both"/>
        <w:rPr>
          <w:rFonts w:hint="default" w:ascii="Times New Roman" w:hAnsi="Times New Roman" w:eastAsia="Times New Roman"/>
          <w:spacing w:val="0"/>
          <w:sz w:val="24"/>
          <w:szCs w:val="24"/>
        </w:rPr>
      </w:pPr>
    </w:p>
    <w:p>
      <w:pPr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0"/>
          <w:sz w:val="24"/>
          <w:szCs w:val="24"/>
        </w:rPr>
        <w:t xml:space="preserve">К проекту </w:t>
      </w:r>
      <w:r>
        <w:rPr>
          <w:rFonts w:hint="default"/>
          <w:spacing w:val="0"/>
          <w:sz w:val="24"/>
          <w:szCs w:val="24"/>
          <w:lang w:val="ru-RU"/>
        </w:rPr>
        <w:t>р</w:t>
      </w: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>ешения Совета депутатов</w:t>
      </w:r>
      <w:r>
        <w:rPr>
          <w:rFonts w:hint="default" w:ascii="Times New Roman" w:hAnsi="Times New Roman" w:eastAsia="Times New Roman"/>
          <w:spacing w:val="0"/>
          <w:sz w:val="24"/>
          <w:szCs w:val="24"/>
        </w:rPr>
        <w:t xml:space="preserve"> сельского поселения Унъюган</w:t>
      </w: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 xml:space="preserve"> 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Об утверждении Положения о муниципальном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контроле</w:t>
      </w:r>
      <w:r>
        <w:rPr>
          <w:rFonts w:hint="default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>на автомобильном транспорте, городском наземном электрическом транспорте и в дорожном хозяйстве в сельском поселении Унъюган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 w:eastAsia="Times New Roman"/>
          <w:spacing w:val="0"/>
          <w:sz w:val="24"/>
          <w:szCs w:val="24"/>
        </w:rPr>
        <w:t xml:space="preserve"> предлагается к рассмотрению </w:t>
      </w: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 xml:space="preserve">документ, который  </w:t>
      </w:r>
      <w:r>
        <w:rPr>
          <w:rFonts w:hint="default" w:ascii="Times New Roman" w:hAnsi="Times New Roman" w:eastAsia="SimSun" w:cs="Times New Roman"/>
          <w:sz w:val="24"/>
          <w:szCs w:val="24"/>
        </w:rPr>
        <w:t>разработан в  целях приведения нормативных правовых актов сельского поселения Унъюган в соответстви</w:t>
      </w:r>
      <w:r>
        <w:rPr>
          <w:rFonts w:hint="default" w:eastAsia="SimSu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с действующим законодательством Российской Федерации, а также в связи с реализацией положений Федерального закона от 31 июля 2020 года № 248-ФЗ «О государственном контроле (надзоре) и муниципальном контроле в Российской Федерации» и Федерального закона от 29 декабря 2025 года № 567-ФЗ «О внесении изменений в Федеральный закон «О государственном контроле (надзоре) и муниципальном контроле в Российской Федерации»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</w:p>
    <w:p>
      <w:pPr>
        <w:spacing w:after="0" w:line="240" w:lineRule="auto"/>
        <w:ind w:left="0" w:leftChars="0" w:firstLine="796" w:firstLineChars="332"/>
        <w:jc w:val="both"/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Times New Roman"/>
          <w:spacing w:val="0"/>
          <w:sz w:val="24"/>
          <w:szCs w:val="24"/>
          <w:lang w:val="ru-RU"/>
        </w:rPr>
        <w:t>Принятие решения не потребует издания дополнительных муниципальных нормативных правовых актов.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/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p>
      <w:pPr>
        <w:autoSpaceDE w:val="0"/>
        <w:autoSpaceDN w:val="0"/>
        <w:adjustRightInd w:val="0"/>
        <w:jc w:val="both"/>
        <w:rPr>
          <w:rFonts w:hint="default"/>
          <w:highlight w:val="none"/>
        </w:rPr>
      </w:pPr>
    </w:p>
    <w:sectPr>
      <w:pgSz w:w="11906" w:h="16838"/>
      <w:pgMar w:top="567" w:right="567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846F4C"/>
    <w:multiLevelType w:val="multilevel"/>
    <w:tmpl w:val="12846F4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8CCEE85"/>
    <w:multiLevelType w:val="singleLevel"/>
    <w:tmpl w:val="38CCEE85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51E30D6E"/>
    <w:multiLevelType w:val="singleLevel"/>
    <w:tmpl w:val="51E30D6E"/>
    <w:lvl w:ilvl="0" w:tentative="0">
      <w:start w:val="2"/>
      <w:numFmt w:val="decimal"/>
      <w:suff w:val="space"/>
      <w:lvlText w:val="%1)"/>
      <w:lvlJc w:val="left"/>
      <w:pPr>
        <w:ind w:left="68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documentProtection w:enforcement="0"/>
  <w:defaultTabStop w:val="68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35"/>
    <w:rsid w:val="0001178B"/>
    <w:rsid w:val="000157CD"/>
    <w:rsid w:val="00024EFC"/>
    <w:rsid w:val="00032C63"/>
    <w:rsid w:val="0003306B"/>
    <w:rsid w:val="000355AD"/>
    <w:rsid w:val="00041029"/>
    <w:rsid w:val="000424BB"/>
    <w:rsid w:val="000442D2"/>
    <w:rsid w:val="000511BA"/>
    <w:rsid w:val="000511E6"/>
    <w:rsid w:val="000537F2"/>
    <w:rsid w:val="00055335"/>
    <w:rsid w:val="00055AFA"/>
    <w:rsid w:val="00057E6A"/>
    <w:rsid w:val="00065F77"/>
    <w:rsid w:val="0006716F"/>
    <w:rsid w:val="0007036B"/>
    <w:rsid w:val="00080659"/>
    <w:rsid w:val="0008178F"/>
    <w:rsid w:val="000838D5"/>
    <w:rsid w:val="00087194"/>
    <w:rsid w:val="000A1C04"/>
    <w:rsid w:val="000B5AAA"/>
    <w:rsid w:val="000C2F0D"/>
    <w:rsid w:val="000D2A89"/>
    <w:rsid w:val="000D2BE0"/>
    <w:rsid w:val="000E71D9"/>
    <w:rsid w:val="000F1891"/>
    <w:rsid w:val="000F1D2E"/>
    <w:rsid w:val="000F55A2"/>
    <w:rsid w:val="00100125"/>
    <w:rsid w:val="0010246B"/>
    <w:rsid w:val="001066A8"/>
    <w:rsid w:val="0011581F"/>
    <w:rsid w:val="00116660"/>
    <w:rsid w:val="00126955"/>
    <w:rsid w:val="00127F85"/>
    <w:rsid w:val="00130E3A"/>
    <w:rsid w:val="0013122A"/>
    <w:rsid w:val="0013229F"/>
    <w:rsid w:val="00132A88"/>
    <w:rsid w:val="00133955"/>
    <w:rsid w:val="00135B10"/>
    <w:rsid w:val="00136B31"/>
    <w:rsid w:val="00146E4B"/>
    <w:rsid w:val="00147E53"/>
    <w:rsid w:val="00154EC4"/>
    <w:rsid w:val="001620C0"/>
    <w:rsid w:val="00164FBC"/>
    <w:rsid w:val="0017069A"/>
    <w:rsid w:val="00175404"/>
    <w:rsid w:val="00180A37"/>
    <w:rsid w:val="0018219D"/>
    <w:rsid w:val="00184F3D"/>
    <w:rsid w:val="0018570B"/>
    <w:rsid w:val="001877A5"/>
    <w:rsid w:val="001978D1"/>
    <w:rsid w:val="001A0B1C"/>
    <w:rsid w:val="001A2C6F"/>
    <w:rsid w:val="001A307D"/>
    <w:rsid w:val="001A5B44"/>
    <w:rsid w:val="001A7249"/>
    <w:rsid w:val="001B492B"/>
    <w:rsid w:val="001D5411"/>
    <w:rsid w:val="001E2E48"/>
    <w:rsid w:val="001F0CE8"/>
    <w:rsid w:val="002005AC"/>
    <w:rsid w:val="00216EF5"/>
    <w:rsid w:val="00233F96"/>
    <w:rsid w:val="0023498C"/>
    <w:rsid w:val="00255FC2"/>
    <w:rsid w:val="002648A0"/>
    <w:rsid w:val="00267ECD"/>
    <w:rsid w:val="00272F2B"/>
    <w:rsid w:val="00277805"/>
    <w:rsid w:val="00277947"/>
    <w:rsid w:val="00280B05"/>
    <w:rsid w:val="002819E9"/>
    <w:rsid w:val="0028484B"/>
    <w:rsid w:val="00286840"/>
    <w:rsid w:val="00291098"/>
    <w:rsid w:val="00292FCC"/>
    <w:rsid w:val="00294314"/>
    <w:rsid w:val="002A20D4"/>
    <w:rsid w:val="002A2D61"/>
    <w:rsid w:val="002A57FA"/>
    <w:rsid w:val="002B2003"/>
    <w:rsid w:val="002C2D48"/>
    <w:rsid w:val="002D35A4"/>
    <w:rsid w:val="002D3998"/>
    <w:rsid w:val="002D7F26"/>
    <w:rsid w:val="002E2BE7"/>
    <w:rsid w:val="002E330F"/>
    <w:rsid w:val="002E56BF"/>
    <w:rsid w:val="002F0165"/>
    <w:rsid w:val="00304395"/>
    <w:rsid w:val="00304A13"/>
    <w:rsid w:val="00310328"/>
    <w:rsid w:val="003243C2"/>
    <w:rsid w:val="00324E33"/>
    <w:rsid w:val="00327810"/>
    <w:rsid w:val="0033277B"/>
    <w:rsid w:val="003463AE"/>
    <w:rsid w:val="00366217"/>
    <w:rsid w:val="00370001"/>
    <w:rsid w:val="0037167F"/>
    <w:rsid w:val="00373DB4"/>
    <w:rsid w:val="0037408F"/>
    <w:rsid w:val="0037457B"/>
    <w:rsid w:val="00375F91"/>
    <w:rsid w:val="00381E1E"/>
    <w:rsid w:val="003835F7"/>
    <w:rsid w:val="00385E50"/>
    <w:rsid w:val="00397481"/>
    <w:rsid w:val="003A109C"/>
    <w:rsid w:val="003B3C0A"/>
    <w:rsid w:val="003D1B3A"/>
    <w:rsid w:val="003E02EE"/>
    <w:rsid w:val="003E31DC"/>
    <w:rsid w:val="003E37A5"/>
    <w:rsid w:val="003F031C"/>
    <w:rsid w:val="003F51E3"/>
    <w:rsid w:val="003F5D29"/>
    <w:rsid w:val="00404F6B"/>
    <w:rsid w:val="004051AA"/>
    <w:rsid w:val="004056C2"/>
    <w:rsid w:val="00410EC4"/>
    <w:rsid w:val="00412581"/>
    <w:rsid w:val="00414F4F"/>
    <w:rsid w:val="00417CF6"/>
    <w:rsid w:val="004344F8"/>
    <w:rsid w:val="00454053"/>
    <w:rsid w:val="00464071"/>
    <w:rsid w:val="00465CEB"/>
    <w:rsid w:val="00467209"/>
    <w:rsid w:val="004714D7"/>
    <w:rsid w:val="00472CC8"/>
    <w:rsid w:val="004770FF"/>
    <w:rsid w:val="00484D5E"/>
    <w:rsid w:val="00487538"/>
    <w:rsid w:val="00487955"/>
    <w:rsid w:val="00490776"/>
    <w:rsid w:val="004961A0"/>
    <w:rsid w:val="004A3578"/>
    <w:rsid w:val="004A703A"/>
    <w:rsid w:val="004B149E"/>
    <w:rsid w:val="004B61EA"/>
    <w:rsid w:val="004C3928"/>
    <w:rsid w:val="004C7A7D"/>
    <w:rsid w:val="004D7DE2"/>
    <w:rsid w:val="004E43CD"/>
    <w:rsid w:val="004E666A"/>
    <w:rsid w:val="004F18D2"/>
    <w:rsid w:val="004F1B0C"/>
    <w:rsid w:val="004F1B37"/>
    <w:rsid w:val="004F5DEA"/>
    <w:rsid w:val="00502B8A"/>
    <w:rsid w:val="00514223"/>
    <w:rsid w:val="00526065"/>
    <w:rsid w:val="005260A8"/>
    <w:rsid w:val="00534B93"/>
    <w:rsid w:val="00535571"/>
    <w:rsid w:val="005359EC"/>
    <w:rsid w:val="005408E2"/>
    <w:rsid w:val="00543181"/>
    <w:rsid w:val="005446F9"/>
    <w:rsid w:val="00544FDA"/>
    <w:rsid w:val="00547414"/>
    <w:rsid w:val="0055043B"/>
    <w:rsid w:val="00555A8D"/>
    <w:rsid w:val="0055635A"/>
    <w:rsid w:val="00571C76"/>
    <w:rsid w:val="00572CD9"/>
    <w:rsid w:val="00573DEF"/>
    <w:rsid w:val="00576BE9"/>
    <w:rsid w:val="00581666"/>
    <w:rsid w:val="0058578A"/>
    <w:rsid w:val="0059171A"/>
    <w:rsid w:val="005927FF"/>
    <w:rsid w:val="00593C87"/>
    <w:rsid w:val="00597582"/>
    <w:rsid w:val="005A7325"/>
    <w:rsid w:val="005B0380"/>
    <w:rsid w:val="005B0E18"/>
    <w:rsid w:val="005B39A0"/>
    <w:rsid w:val="005B47E1"/>
    <w:rsid w:val="005C1755"/>
    <w:rsid w:val="005C46E2"/>
    <w:rsid w:val="005C6B56"/>
    <w:rsid w:val="005D289C"/>
    <w:rsid w:val="005D3424"/>
    <w:rsid w:val="005D5779"/>
    <w:rsid w:val="005D5F37"/>
    <w:rsid w:val="005D68CD"/>
    <w:rsid w:val="005E045F"/>
    <w:rsid w:val="005E48C0"/>
    <w:rsid w:val="005E56C8"/>
    <w:rsid w:val="005F0819"/>
    <w:rsid w:val="00612FA9"/>
    <w:rsid w:val="00621E1A"/>
    <w:rsid w:val="00621F5D"/>
    <w:rsid w:val="00624247"/>
    <w:rsid w:val="00625CC2"/>
    <w:rsid w:val="0063017B"/>
    <w:rsid w:val="00635417"/>
    <w:rsid w:val="0064025F"/>
    <w:rsid w:val="00646862"/>
    <w:rsid w:val="00647A25"/>
    <w:rsid w:val="00647A34"/>
    <w:rsid w:val="00652DA1"/>
    <w:rsid w:val="006571A0"/>
    <w:rsid w:val="00661DD0"/>
    <w:rsid w:val="006645F1"/>
    <w:rsid w:val="00666D84"/>
    <w:rsid w:val="0067407B"/>
    <w:rsid w:val="00675638"/>
    <w:rsid w:val="00675A03"/>
    <w:rsid w:val="006829A2"/>
    <w:rsid w:val="006830B3"/>
    <w:rsid w:val="0069273E"/>
    <w:rsid w:val="006C7A3F"/>
    <w:rsid w:val="006E50FB"/>
    <w:rsid w:val="006E5359"/>
    <w:rsid w:val="006F1796"/>
    <w:rsid w:val="006F1F53"/>
    <w:rsid w:val="006F2931"/>
    <w:rsid w:val="006F6533"/>
    <w:rsid w:val="006F6913"/>
    <w:rsid w:val="00700764"/>
    <w:rsid w:val="007017D6"/>
    <w:rsid w:val="00705374"/>
    <w:rsid w:val="00712C93"/>
    <w:rsid w:val="007148F4"/>
    <w:rsid w:val="007159EC"/>
    <w:rsid w:val="007212E5"/>
    <w:rsid w:val="0072138A"/>
    <w:rsid w:val="00726EDC"/>
    <w:rsid w:val="00731C64"/>
    <w:rsid w:val="007361AB"/>
    <w:rsid w:val="007401CD"/>
    <w:rsid w:val="00742060"/>
    <w:rsid w:val="007473F5"/>
    <w:rsid w:val="00754140"/>
    <w:rsid w:val="007608EA"/>
    <w:rsid w:val="00764143"/>
    <w:rsid w:val="007852C4"/>
    <w:rsid w:val="00790E87"/>
    <w:rsid w:val="00793900"/>
    <w:rsid w:val="007A1ACE"/>
    <w:rsid w:val="007A35CC"/>
    <w:rsid w:val="007A650B"/>
    <w:rsid w:val="007B049F"/>
    <w:rsid w:val="007B1B0D"/>
    <w:rsid w:val="007B7A56"/>
    <w:rsid w:val="007D0420"/>
    <w:rsid w:val="007D1D73"/>
    <w:rsid w:val="007D511E"/>
    <w:rsid w:val="007E05BF"/>
    <w:rsid w:val="007E1303"/>
    <w:rsid w:val="007E44BE"/>
    <w:rsid w:val="007E4504"/>
    <w:rsid w:val="007F0195"/>
    <w:rsid w:val="007F1F3F"/>
    <w:rsid w:val="007F2B27"/>
    <w:rsid w:val="00811483"/>
    <w:rsid w:val="00820D44"/>
    <w:rsid w:val="008210C2"/>
    <w:rsid w:val="0082194D"/>
    <w:rsid w:val="00821A4D"/>
    <w:rsid w:val="008249A0"/>
    <w:rsid w:val="00826584"/>
    <w:rsid w:val="00843655"/>
    <w:rsid w:val="008510E6"/>
    <w:rsid w:val="00855C39"/>
    <w:rsid w:val="00856514"/>
    <w:rsid w:val="00861377"/>
    <w:rsid w:val="00884FCD"/>
    <w:rsid w:val="00886A01"/>
    <w:rsid w:val="00892638"/>
    <w:rsid w:val="00892B5C"/>
    <w:rsid w:val="00894CD7"/>
    <w:rsid w:val="008A75D4"/>
    <w:rsid w:val="008B0B29"/>
    <w:rsid w:val="008B4F21"/>
    <w:rsid w:val="008C13A6"/>
    <w:rsid w:val="008F79A4"/>
    <w:rsid w:val="00903E60"/>
    <w:rsid w:val="009058C3"/>
    <w:rsid w:val="00911A02"/>
    <w:rsid w:val="0091341A"/>
    <w:rsid w:val="0091648E"/>
    <w:rsid w:val="00927848"/>
    <w:rsid w:val="00933BAB"/>
    <w:rsid w:val="009439FB"/>
    <w:rsid w:val="009539F5"/>
    <w:rsid w:val="00954AEB"/>
    <w:rsid w:val="00956765"/>
    <w:rsid w:val="009611E4"/>
    <w:rsid w:val="009618C7"/>
    <w:rsid w:val="0096333E"/>
    <w:rsid w:val="009638E7"/>
    <w:rsid w:val="009753C7"/>
    <w:rsid w:val="0097596B"/>
    <w:rsid w:val="0099549F"/>
    <w:rsid w:val="009A3A60"/>
    <w:rsid w:val="009B4CCD"/>
    <w:rsid w:val="009C3240"/>
    <w:rsid w:val="009C4719"/>
    <w:rsid w:val="009D1CA2"/>
    <w:rsid w:val="009E1A53"/>
    <w:rsid w:val="009F03F8"/>
    <w:rsid w:val="009F263F"/>
    <w:rsid w:val="009F73E9"/>
    <w:rsid w:val="00A02533"/>
    <w:rsid w:val="00A06E82"/>
    <w:rsid w:val="00A11317"/>
    <w:rsid w:val="00A1344D"/>
    <w:rsid w:val="00A23138"/>
    <w:rsid w:val="00A24BFA"/>
    <w:rsid w:val="00A253B8"/>
    <w:rsid w:val="00A30228"/>
    <w:rsid w:val="00A30DC3"/>
    <w:rsid w:val="00A40204"/>
    <w:rsid w:val="00A42F24"/>
    <w:rsid w:val="00A52508"/>
    <w:rsid w:val="00A609A9"/>
    <w:rsid w:val="00A7410F"/>
    <w:rsid w:val="00A75111"/>
    <w:rsid w:val="00A77C74"/>
    <w:rsid w:val="00A91B98"/>
    <w:rsid w:val="00A94FD5"/>
    <w:rsid w:val="00AA3CAA"/>
    <w:rsid w:val="00AB4572"/>
    <w:rsid w:val="00AB6DF5"/>
    <w:rsid w:val="00AB7326"/>
    <w:rsid w:val="00AD614C"/>
    <w:rsid w:val="00AD7065"/>
    <w:rsid w:val="00AF0053"/>
    <w:rsid w:val="00AF4DD1"/>
    <w:rsid w:val="00AF5AFB"/>
    <w:rsid w:val="00AF6038"/>
    <w:rsid w:val="00AF6E3C"/>
    <w:rsid w:val="00AF7150"/>
    <w:rsid w:val="00B0240B"/>
    <w:rsid w:val="00B04137"/>
    <w:rsid w:val="00B12F75"/>
    <w:rsid w:val="00B1710B"/>
    <w:rsid w:val="00B2487D"/>
    <w:rsid w:val="00B24E26"/>
    <w:rsid w:val="00B30986"/>
    <w:rsid w:val="00B34AF4"/>
    <w:rsid w:val="00B358E9"/>
    <w:rsid w:val="00B47641"/>
    <w:rsid w:val="00B500B5"/>
    <w:rsid w:val="00B51243"/>
    <w:rsid w:val="00B517E4"/>
    <w:rsid w:val="00B60847"/>
    <w:rsid w:val="00B62AF6"/>
    <w:rsid w:val="00B63970"/>
    <w:rsid w:val="00B64F34"/>
    <w:rsid w:val="00B727F5"/>
    <w:rsid w:val="00B73B7C"/>
    <w:rsid w:val="00B77D99"/>
    <w:rsid w:val="00B77EA3"/>
    <w:rsid w:val="00B876C8"/>
    <w:rsid w:val="00B96C73"/>
    <w:rsid w:val="00BA6F2B"/>
    <w:rsid w:val="00BB028B"/>
    <w:rsid w:val="00BB30DD"/>
    <w:rsid w:val="00BB35B5"/>
    <w:rsid w:val="00BB4B47"/>
    <w:rsid w:val="00BC3BF6"/>
    <w:rsid w:val="00BD4A71"/>
    <w:rsid w:val="00C0211F"/>
    <w:rsid w:val="00C06CB8"/>
    <w:rsid w:val="00C077A0"/>
    <w:rsid w:val="00C1134E"/>
    <w:rsid w:val="00C22706"/>
    <w:rsid w:val="00C24F03"/>
    <w:rsid w:val="00C2590C"/>
    <w:rsid w:val="00C323B4"/>
    <w:rsid w:val="00C336E7"/>
    <w:rsid w:val="00C426D5"/>
    <w:rsid w:val="00C46383"/>
    <w:rsid w:val="00C51766"/>
    <w:rsid w:val="00C57335"/>
    <w:rsid w:val="00C621ED"/>
    <w:rsid w:val="00C63F8C"/>
    <w:rsid w:val="00C737C0"/>
    <w:rsid w:val="00C830D2"/>
    <w:rsid w:val="00C91858"/>
    <w:rsid w:val="00C9273B"/>
    <w:rsid w:val="00CA0FBC"/>
    <w:rsid w:val="00CA3C77"/>
    <w:rsid w:val="00CA465A"/>
    <w:rsid w:val="00CA546A"/>
    <w:rsid w:val="00CB07AD"/>
    <w:rsid w:val="00CB15C1"/>
    <w:rsid w:val="00CB3D40"/>
    <w:rsid w:val="00CC62A8"/>
    <w:rsid w:val="00CD1873"/>
    <w:rsid w:val="00CD4263"/>
    <w:rsid w:val="00CD4584"/>
    <w:rsid w:val="00CD75A5"/>
    <w:rsid w:val="00CE638E"/>
    <w:rsid w:val="00CE65F3"/>
    <w:rsid w:val="00CE696A"/>
    <w:rsid w:val="00CF568C"/>
    <w:rsid w:val="00CF7FA3"/>
    <w:rsid w:val="00D10C5F"/>
    <w:rsid w:val="00D270E9"/>
    <w:rsid w:val="00D271E9"/>
    <w:rsid w:val="00D30D69"/>
    <w:rsid w:val="00D33BEC"/>
    <w:rsid w:val="00D348A4"/>
    <w:rsid w:val="00D3657A"/>
    <w:rsid w:val="00D42898"/>
    <w:rsid w:val="00D53BBC"/>
    <w:rsid w:val="00D54A10"/>
    <w:rsid w:val="00D54FD3"/>
    <w:rsid w:val="00D61887"/>
    <w:rsid w:val="00D63860"/>
    <w:rsid w:val="00D91B00"/>
    <w:rsid w:val="00DA3477"/>
    <w:rsid w:val="00DA479D"/>
    <w:rsid w:val="00DA526F"/>
    <w:rsid w:val="00DB1A22"/>
    <w:rsid w:val="00DB4145"/>
    <w:rsid w:val="00DB66A9"/>
    <w:rsid w:val="00DB686B"/>
    <w:rsid w:val="00DB7943"/>
    <w:rsid w:val="00DC0C39"/>
    <w:rsid w:val="00DD1ABD"/>
    <w:rsid w:val="00DE65BA"/>
    <w:rsid w:val="00DF2ED7"/>
    <w:rsid w:val="00DF7891"/>
    <w:rsid w:val="00E01947"/>
    <w:rsid w:val="00E01CAE"/>
    <w:rsid w:val="00E1254D"/>
    <w:rsid w:val="00E1306C"/>
    <w:rsid w:val="00E149E7"/>
    <w:rsid w:val="00E244B5"/>
    <w:rsid w:val="00E30F34"/>
    <w:rsid w:val="00E41CBA"/>
    <w:rsid w:val="00E435D4"/>
    <w:rsid w:val="00E46A41"/>
    <w:rsid w:val="00E531E3"/>
    <w:rsid w:val="00E70EDB"/>
    <w:rsid w:val="00E80487"/>
    <w:rsid w:val="00E8344C"/>
    <w:rsid w:val="00E835EC"/>
    <w:rsid w:val="00E83DFD"/>
    <w:rsid w:val="00E86F4C"/>
    <w:rsid w:val="00E91929"/>
    <w:rsid w:val="00E97521"/>
    <w:rsid w:val="00EA781F"/>
    <w:rsid w:val="00EB37FD"/>
    <w:rsid w:val="00EB430E"/>
    <w:rsid w:val="00EC1A66"/>
    <w:rsid w:val="00EC3C2D"/>
    <w:rsid w:val="00EC5C90"/>
    <w:rsid w:val="00ED10B5"/>
    <w:rsid w:val="00EE5DDC"/>
    <w:rsid w:val="00EF3489"/>
    <w:rsid w:val="00EF6ABD"/>
    <w:rsid w:val="00F15528"/>
    <w:rsid w:val="00F16743"/>
    <w:rsid w:val="00F22A39"/>
    <w:rsid w:val="00F231A7"/>
    <w:rsid w:val="00F32F0D"/>
    <w:rsid w:val="00F37967"/>
    <w:rsid w:val="00F40074"/>
    <w:rsid w:val="00F43C77"/>
    <w:rsid w:val="00F532A3"/>
    <w:rsid w:val="00F85A87"/>
    <w:rsid w:val="00F87341"/>
    <w:rsid w:val="00F87B75"/>
    <w:rsid w:val="00F92DDA"/>
    <w:rsid w:val="00FA0E02"/>
    <w:rsid w:val="00FA1774"/>
    <w:rsid w:val="00FA5C75"/>
    <w:rsid w:val="00FA63F2"/>
    <w:rsid w:val="00FD43C1"/>
    <w:rsid w:val="00FE16D5"/>
    <w:rsid w:val="00FE197F"/>
    <w:rsid w:val="00FE3595"/>
    <w:rsid w:val="00FE38C4"/>
    <w:rsid w:val="00FE7917"/>
    <w:rsid w:val="00FF4783"/>
    <w:rsid w:val="00FF746A"/>
    <w:rsid w:val="04993AFF"/>
    <w:rsid w:val="06B4490A"/>
    <w:rsid w:val="1360163B"/>
    <w:rsid w:val="13925D41"/>
    <w:rsid w:val="1D797C00"/>
    <w:rsid w:val="232E6251"/>
    <w:rsid w:val="24261947"/>
    <w:rsid w:val="278E600E"/>
    <w:rsid w:val="38085A42"/>
    <w:rsid w:val="3DE771A2"/>
    <w:rsid w:val="50F371AA"/>
    <w:rsid w:val="57FD6CB3"/>
    <w:rsid w:val="6A5039BD"/>
    <w:rsid w:val="6D836798"/>
    <w:rsid w:val="6F6026B3"/>
    <w:rsid w:val="740D5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tabs>
        <w:tab w:val="left" w:pos="6765"/>
      </w:tabs>
      <w:outlineLvl w:val="0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character" w:styleId="6">
    <w:name w:val="page number"/>
    <w:basedOn w:val="3"/>
    <w:qFormat/>
    <w:uiPriority w:val="0"/>
  </w:style>
  <w:style w:type="paragraph" w:styleId="7">
    <w:name w:val="Balloon Text"/>
    <w:basedOn w:val="1"/>
    <w:link w:val="20"/>
    <w:qFormat/>
    <w:uiPriority w:val="0"/>
    <w:rPr>
      <w:rFonts w:ascii="Tahoma" w:hAnsi="Tahoma"/>
      <w:sz w:val="16"/>
      <w:szCs w:val="16"/>
    </w:rPr>
  </w:style>
  <w:style w:type="paragraph" w:styleId="8">
    <w:name w:val="header"/>
    <w:basedOn w:val="1"/>
    <w:link w:val="22"/>
    <w:qFormat/>
    <w:uiPriority w:val="99"/>
    <w:pPr>
      <w:tabs>
        <w:tab w:val="center" w:pos="4677"/>
        <w:tab w:val="right" w:pos="9355"/>
      </w:tabs>
    </w:pPr>
  </w:style>
  <w:style w:type="paragraph" w:styleId="9">
    <w:name w:val="Body Text Indent"/>
    <w:basedOn w:val="1"/>
    <w:link w:val="57"/>
    <w:qFormat/>
    <w:uiPriority w:val="99"/>
    <w:pPr>
      <w:ind w:firstLine="708"/>
      <w:jc w:val="both"/>
    </w:pPr>
  </w:style>
  <w:style w:type="paragraph" w:styleId="10">
    <w:name w:val="Title"/>
    <w:basedOn w:val="1"/>
    <w:link w:val="19"/>
    <w:qFormat/>
    <w:uiPriority w:val="0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color w:val="000000"/>
      <w:spacing w:val="-9"/>
      <w:sz w:val="26"/>
      <w:szCs w:val="28"/>
    </w:rPr>
  </w:style>
  <w:style w:type="paragraph" w:styleId="11">
    <w:name w:val="footer"/>
    <w:basedOn w:val="1"/>
    <w:link w:val="24"/>
    <w:qFormat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link w:val="2"/>
    <w:qFormat/>
    <w:uiPriority w:val="0"/>
    <w:rPr>
      <w:b/>
      <w:bCs/>
      <w:sz w:val="24"/>
      <w:szCs w:val="24"/>
      <w:lang w:val="ru-RU" w:eastAsia="ru-RU" w:bidi="ar-SA"/>
    </w:rPr>
  </w:style>
  <w:style w:type="paragraph" w:customStyle="1" w:styleId="15">
    <w:name w:val="ConsPlusNormal"/>
    <w:link w:val="16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6">
    <w:name w:val="ConsPlusNormal Знак"/>
    <w:link w:val="15"/>
    <w:qFormat/>
    <w:locked/>
    <w:uiPriority w:val="0"/>
    <w:rPr>
      <w:rFonts w:ascii="Arial" w:hAnsi="Arial" w:cs="Arial"/>
      <w:lang w:val="ru-RU" w:eastAsia="ru-RU" w:bidi="ar-SA"/>
    </w:rPr>
  </w:style>
  <w:style w:type="paragraph" w:customStyle="1" w:styleId="17">
    <w:name w:val="ConsTitle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paragraph" w:customStyle="1" w:styleId="18">
    <w:name w:val="Знак Знак Знак Знак"/>
    <w:basedOn w:val="1"/>
    <w:qFormat/>
    <w:uiPriority w:val="0"/>
    <w:rPr>
      <w:rFonts w:ascii="Verdana" w:hAnsi="Verdana" w:cs="Verdana"/>
      <w:sz w:val="20"/>
      <w:szCs w:val="20"/>
      <w:lang w:val="en-US" w:eastAsia="en-US"/>
    </w:rPr>
  </w:style>
  <w:style w:type="character" w:customStyle="1" w:styleId="19">
    <w:name w:val="Название Знак"/>
    <w:link w:val="10"/>
    <w:qFormat/>
    <w:uiPriority w:val="0"/>
    <w:rPr>
      <w:b/>
      <w:bCs/>
      <w:color w:val="000000"/>
      <w:spacing w:val="-9"/>
      <w:sz w:val="26"/>
      <w:szCs w:val="28"/>
      <w:lang w:val="ru-RU" w:eastAsia="ru-RU" w:bidi="ar-SA"/>
    </w:rPr>
  </w:style>
  <w:style w:type="character" w:customStyle="1" w:styleId="20">
    <w:name w:val="Текст выноски Знак"/>
    <w:link w:val="7"/>
    <w:qFormat/>
    <w:uiPriority w:val="0"/>
    <w:rPr>
      <w:rFonts w:ascii="Tahoma" w:hAnsi="Tahoma" w:cs="Tahoma"/>
      <w:sz w:val="16"/>
      <w:szCs w:val="16"/>
    </w:rPr>
  </w:style>
  <w:style w:type="paragraph" w:customStyle="1" w:styleId="21">
    <w:name w:val="Знак Знак Знак Знак Знак Знак Знак Знак Знак Знак Знак Знак Знак Знак Знак Знак1 Знак Знак Знак Знак Знак Знак Знак Знак1 Знак Знак Знак Знак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Верхний колонтитул Знак"/>
    <w:link w:val="8"/>
    <w:qFormat/>
    <w:uiPriority w:val="99"/>
    <w:rPr>
      <w:sz w:val="24"/>
      <w:szCs w:val="24"/>
    </w:rPr>
  </w:style>
  <w:style w:type="paragraph" w:customStyle="1" w:styleId="23">
    <w:name w:val="Знак Знак Знак Знак1"/>
    <w:basedOn w:val="1"/>
    <w:qFormat/>
    <w:uiPriority w:val="99"/>
    <w:rPr>
      <w:rFonts w:ascii="Verdana" w:hAnsi="Verdana" w:cs="Verdana"/>
      <w:sz w:val="20"/>
      <w:szCs w:val="20"/>
      <w:lang w:val="en-US" w:eastAsia="en-US"/>
    </w:rPr>
  </w:style>
  <w:style w:type="character" w:customStyle="1" w:styleId="24">
    <w:name w:val="Нижний колонтитул Знак"/>
    <w:link w:val="11"/>
    <w:qFormat/>
    <w:locked/>
    <w:uiPriority w:val="0"/>
    <w:rPr>
      <w:sz w:val="24"/>
      <w:szCs w:val="24"/>
    </w:rPr>
  </w:style>
  <w:style w:type="paragraph" w:customStyle="1" w:styleId="25">
    <w:name w:val="Абзац списка1"/>
    <w:basedOn w:val="1"/>
    <w:qFormat/>
    <w:uiPriority w:val="34"/>
    <w:pPr>
      <w:ind w:left="720"/>
      <w:contextualSpacing/>
    </w:pPr>
  </w:style>
  <w:style w:type="paragraph" w:customStyle="1" w:styleId="26">
    <w:name w:val="#COL_BOTTOM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27">
    <w:name w:val="#COL_TOP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28">
    <w:name w:val="#PRINT_SECTION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29">
    <w:name w:val=".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30">
    <w:name w:val=".A4WIDTH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31">
    <w:name w:val=".CENTER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32">
    <w:name w:val=".CONTAINER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33">
    <w:name w:val=".CONTEN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34">
    <w:name w:val=".DJVU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35">
    <w:name w:val=".FORMAT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36">
    <w:name w:val=".HEADER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color w:val="2B4279"/>
      <w:lang w:val="ru-RU" w:eastAsia="ru-RU" w:bidi="ar-SA"/>
    </w:rPr>
  </w:style>
  <w:style w:type="paragraph" w:customStyle="1" w:styleId="37">
    <w:name w:val=".HORIZLIN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38">
    <w:name w:val=".MIDDLEPIC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39">
    <w:name w:val=".TOPLEVELTEX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40">
    <w:name w:val=".UNFORMATTEX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41">
    <w:name w:val="@PAG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42">
    <w:name w:val="BODY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43">
    <w:name w:val="HTM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44">
    <w:name w:val="TAB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customStyle="1" w:styleId="45">
    <w:name w:val="p6"/>
    <w:basedOn w:val="1"/>
    <w:qFormat/>
    <w:uiPriority w:val="0"/>
    <w:pPr>
      <w:spacing w:before="100" w:beforeAutospacing="1" w:after="100" w:afterAutospacing="1"/>
    </w:pPr>
  </w:style>
  <w:style w:type="character" w:customStyle="1" w:styleId="46">
    <w:name w:val="apple-converted-space"/>
    <w:qFormat/>
    <w:uiPriority w:val="0"/>
    <w:rPr>
      <w:rFonts w:cs="Times New Roman"/>
    </w:rPr>
  </w:style>
  <w:style w:type="character" w:customStyle="1" w:styleId="47">
    <w:name w:val="s3"/>
    <w:qFormat/>
    <w:uiPriority w:val="0"/>
    <w:rPr>
      <w:rFonts w:cs="Times New Roman"/>
    </w:rPr>
  </w:style>
  <w:style w:type="paragraph" w:customStyle="1" w:styleId="48">
    <w:name w:val="p9"/>
    <w:basedOn w:val="1"/>
    <w:qFormat/>
    <w:uiPriority w:val="0"/>
    <w:pPr>
      <w:spacing w:before="100" w:beforeAutospacing="1" w:after="100" w:afterAutospacing="1"/>
    </w:pPr>
  </w:style>
  <w:style w:type="paragraph" w:customStyle="1" w:styleId="49">
    <w:name w:val="p15"/>
    <w:basedOn w:val="1"/>
    <w:qFormat/>
    <w:uiPriority w:val="0"/>
    <w:pPr>
      <w:spacing w:before="100" w:beforeAutospacing="1" w:after="100" w:afterAutospacing="1"/>
    </w:pPr>
  </w:style>
  <w:style w:type="character" w:customStyle="1" w:styleId="50">
    <w:name w:val="s4"/>
    <w:qFormat/>
    <w:uiPriority w:val="0"/>
    <w:rPr>
      <w:rFonts w:cs="Times New Roman"/>
    </w:rPr>
  </w:style>
  <w:style w:type="paragraph" w:customStyle="1" w:styleId="51">
    <w:name w:val="p16"/>
    <w:basedOn w:val="1"/>
    <w:qFormat/>
    <w:uiPriority w:val="0"/>
    <w:pPr>
      <w:spacing w:before="100" w:beforeAutospacing="1" w:after="100" w:afterAutospacing="1"/>
    </w:pPr>
  </w:style>
  <w:style w:type="paragraph" w:customStyle="1" w:styleId="52">
    <w:name w:val="p7"/>
    <w:basedOn w:val="1"/>
    <w:qFormat/>
    <w:uiPriority w:val="0"/>
    <w:pPr>
      <w:spacing w:before="100" w:beforeAutospacing="1" w:after="100" w:afterAutospacing="1"/>
    </w:pPr>
  </w:style>
  <w:style w:type="character" w:customStyle="1" w:styleId="53">
    <w:name w:val="s1"/>
    <w:qFormat/>
    <w:uiPriority w:val="0"/>
    <w:rPr>
      <w:rFonts w:cs="Times New Roman"/>
    </w:rPr>
  </w:style>
  <w:style w:type="paragraph" w:customStyle="1" w:styleId="54">
    <w:name w:val="p12"/>
    <w:basedOn w:val="1"/>
    <w:qFormat/>
    <w:uiPriority w:val="0"/>
    <w:pPr>
      <w:spacing w:before="100" w:beforeAutospacing="1" w:after="100" w:afterAutospacing="1"/>
    </w:pPr>
  </w:style>
  <w:style w:type="paragraph" w:customStyle="1" w:styleId="55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paragraph" w:customStyle="1" w:styleId="5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ar-SA"/>
    </w:rPr>
  </w:style>
  <w:style w:type="character" w:customStyle="1" w:styleId="57">
    <w:name w:val="Основной текст с отступом Знак"/>
    <w:link w:val="9"/>
    <w:qFormat/>
    <w:uiPriority w:val="99"/>
    <w:rPr>
      <w:sz w:val="24"/>
      <w:szCs w:val="24"/>
    </w:rPr>
  </w:style>
  <w:style w:type="paragraph" w:customStyle="1" w:styleId="58">
    <w:name w:val="Знак Знак Знак2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59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styleId="60">
    <w:name w:val="List Paragraph"/>
    <w:basedOn w:val="1"/>
    <w:qFormat/>
    <w:uiPriority w:val="34"/>
    <w:pPr>
      <w:ind w:left="720"/>
      <w:contextualSpacing/>
    </w:pPr>
  </w:style>
  <w:style w:type="paragraph" w:customStyle="1" w:styleId="61">
    <w:name w:val="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6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63">
    <w:name w:val="pcente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64">
    <w:name w:val="pbot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1925-A9AE-4FD3-B349-60A4DB5869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Админ</Company>
  <Pages>14</Pages>
  <Words>10243</Words>
  <Characters>58390</Characters>
  <Lines>486</Lines>
  <Paragraphs>136</Paragraphs>
  <TotalTime>11</TotalTime>
  <ScaleCrop>false</ScaleCrop>
  <LinksUpToDate>false</LinksUpToDate>
  <CharactersWithSpaces>68497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2021-09-28T03:53:00Z</dcterms:created>
  <dc:creator>Комп</dc:creator>
  <cp:lastModifiedBy>Malceva</cp:lastModifiedBy>
  <cp:lastPrinted>2026-01-29T06:20:00Z</cp:lastPrinted>
  <dcterms:modified xsi:type="dcterms:W3CDTF">2026-03-16T05:47:09Z</dcterms:modified>
  <dc:title>Приложение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16E382A72E084D89999DAA28CCF8F476_13</vt:lpwstr>
  </property>
</Properties>
</file>